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B3" w:rsidRPr="00D432B4" w:rsidRDefault="005B4E9B" w:rsidP="00D432B4">
      <w:pPr>
        <w:jc w:val="center"/>
      </w:pPr>
      <w:bookmarkStart w:id="0" w:name="_GoBack"/>
      <w:bookmarkEnd w:id="0"/>
      <w:r w:rsidRPr="00D432B4">
        <w:rPr>
          <w:rFonts w:ascii="Times New Roman" w:hAnsi="Times New Roman"/>
          <w:b/>
          <w:color w:val="000000"/>
        </w:rPr>
        <w:t>LỊCH CÔNG TÁC TUẦN TRƯỜNG ĐẠI HỌC NÔNG LÂM THÁI NGUYÊN</w:t>
      </w:r>
    </w:p>
    <w:p w:rsidR="005D1FB3" w:rsidRPr="00D432B4" w:rsidRDefault="005B4E9B" w:rsidP="00D432B4">
      <w:pPr>
        <w:jc w:val="center"/>
        <w:rPr>
          <w:rFonts w:ascii="Times New Roman" w:hAnsi="Times New Roman"/>
          <w:b/>
          <w:color w:val="000000"/>
        </w:rPr>
      </w:pPr>
      <w:r w:rsidRPr="00D432B4">
        <w:rPr>
          <w:rFonts w:ascii="Times New Roman" w:hAnsi="Times New Roman"/>
          <w:b/>
          <w:color w:val="000000"/>
        </w:rPr>
        <w:t>Tuần 15 năm 2019 (15/04 - 21/04/2019)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7103"/>
        <w:gridCol w:w="2261"/>
      </w:tblGrid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Ngày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Nội dung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Chủ trì</w:t>
            </w: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Thứ Hai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15/04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Thứ Ba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16/04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- 08:00-10:30: PH Khoa Môi trường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Thực hiện quy trình kiện toàn lãnh đạo các Bộ môn - Khoa Môi trường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TP</w:t>
            </w:r>
            <w:r w:rsidRPr="00D432B4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D432B4">
              <w:rPr>
                <w:rFonts w:ascii="Times New Roman" w:hAnsi="Times New Roman"/>
                <w:color w:val="000000"/>
              </w:rPr>
              <w:t xml:space="preserve">TP: Tổ công tác (theo QĐ), toàn thể CBGV của Khoa Môi trường (kể cả GV kiêm nhiệm hưởng lương Trường và CBHĐ hưởng lương Trường &gt; 1 năm);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Đỗ Thị Lan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- 08:00-17:00: Phòng họp A4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Hội thảo chương trình thực tập nghề - việc làm nhà hàng, khách sạn tại N</w:t>
            </w:r>
            <w:r w:rsidRPr="00D432B4">
              <w:rPr>
                <w:rFonts w:ascii="Times New Roman" w:hAnsi="Times New Roman"/>
                <w:color w:val="000000"/>
              </w:rPr>
              <w:t>hật Bản cho sinh viên chuyên ngành Quản lý tài nguyên và du lịch sinh thái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Khoa QLTN; Phòng KHCN&amp;HTQT; BGH; Đối tác Nhật Bản; Sinh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TRUNG TÂM ĐT&amp;PTQT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- 08:00-17:00: Phòng họp A1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Làm việc với kiểm toán nhà nước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Đơn vị và cá nhân được mời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 xml:space="preserve">P. </w:t>
            </w:r>
            <w:r w:rsidRPr="00D432B4">
              <w:rPr>
                <w:rFonts w:ascii="Times New Roman" w:hAnsi="Times New Roman"/>
                <w:color w:val="000000"/>
              </w:rPr>
              <w:t>KHTC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- 14:00-16:30: Phòng họp 1 tầng 5 ĐHTN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Họp hội đồng tuyển sinh Sau Đại học đợt 1 năm 2019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TP. BGH( Thầy Điền), P. Đào Tạo(Thầy Thái)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ĐHTN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Thứ Tư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17/04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- 08:00-10:30: PH Khoa CNSH và CNTP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Thực hiện quy trình kiện toàn lãnh đạo các Bộ môn</w:t>
            </w:r>
            <w:r w:rsidRPr="00D432B4">
              <w:rPr>
                <w:rFonts w:ascii="Times New Roman" w:hAnsi="Times New Roman"/>
                <w:color w:val="000000"/>
              </w:rPr>
              <w:t xml:space="preserve"> - Khoa Công nghệ Sinh học và Công nghệ Thực phẩm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Tổ công tác (theo QĐ), toàn thể CBGV của Khoa CNSH và CNTP (kể cả GV kiêm nhiệm hưởng lương Trường và CBHĐ hưởng lương Trường &gt; 1 năm)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Nguyễn Văn Duy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- 08:00-17:00: Phòng họp A4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Đối tác Nhật Bản phỏ</w:t>
            </w:r>
            <w:r w:rsidRPr="00D432B4">
              <w:rPr>
                <w:rFonts w:ascii="Times New Roman" w:hAnsi="Times New Roman"/>
                <w:color w:val="000000"/>
              </w:rPr>
              <w:t>ng vấn sinh viên thực tập nghề ngành nhà hàng, khách sạn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Trung tâm ĐT&amp;PTQT; Đối tác Nhật Bản; Sinh viên tham gia phỏng vấn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TRUNG TÂM ĐT&amp;PTQT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- 14:00-16:30: PH Khoa Khoa học cơ bản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Thực hiện quy trình kiện toàn lãnh đạo các Bộ môn - Khoa Khoa học Cơ</w:t>
            </w:r>
            <w:r w:rsidRPr="00D432B4">
              <w:rPr>
                <w:rFonts w:ascii="Times New Roman" w:hAnsi="Times New Roman"/>
                <w:color w:val="000000"/>
              </w:rPr>
              <w:t xml:space="preserve"> bản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TP: Tổ công tác (theo QĐ), toàn thể CBGV của Khoa KHCB (kể cả GV kiêm nhiệm hưởng lương Trường và CBHĐ hưởng lương Trường &gt; 1 năm)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Nguyễn Thị Dung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- 16:00-17:30: Phòng họp A3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Họp Tiểu ban số 03 (Truyền thông - liên lạc và vận động tài chính) X</w:t>
            </w:r>
            <w:r w:rsidRPr="00D432B4">
              <w:rPr>
                <w:rFonts w:ascii="Times New Roman" w:hAnsi="Times New Roman"/>
                <w:color w:val="000000"/>
              </w:rPr>
              <w:t>D và triển khai kế hoạch hoạt động chuẩn bị cho lễ kỷ niệm 50 năm thành lập trường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TP: Theo văn bản số 350 ngày 25/3/2019 (gửi kèm)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Nguyễn Thế Hùng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Thứ Năm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18/04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- 08:00-11:00: Phòng họp A3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Kiểm tra việc chấp hành Điều lệ Công đoàn năm 2019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Đ</w:t>
            </w:r>
            <w:r w:rsidRPr="00D432B4">
              <w:rPr>
                <w:rFonts w:ascii="Times New Roman" w:hAnsi="Times New Roman"/>
                <w:color w:val="000000"/>
              </w:rPr>
              <w:t>ại diện BTVCĐ (Ô. Bình); UBKTCĐ (Ô. Tuấn, B. V Huyền, Ô. Hiếu, B. L Hiền); Đại diện các CĐBP (Chuẩn bị văn bản báo cáo, phiếu chấm điểm và các minh chứng có liên quan theo nội dung CV số 07/CV-CĐ ngày 04/4/2019); VPCĐ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Đỗ Quốc Tuấn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- 10:00-11:00: Phòng </w:t>
            </w:r>
            <w:r w:rsidRPr="00D432B4">
              <w:rPr>
                <w:rFonts w:ascii="Times New Roman" w:hAnsi="Times New Roman"/>
                <w:b/>
                <w:color w:val="000000"/>
              </w:rPr>
              <w:t>họp A1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Gặp mặt Ban Quản lý khu di tích TNXP 915 và LĐLĐ TPTN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 xml:space="preserve">BGH (Ô. Điền); Hội CCB (Ô. Viên); BTVCĐ Trường; Bí thư Đoàn TN (Ô. Đăng); Ban Nữ công (B. Phả); CĐ P. KHCN&amp;HTQT (B. Hằng </w:t>
            </w:r>
            <w:r w:rsidRPr="00D432B4">
              <w:rPr>
                <w:rFonts w:ascii="Times New Roman" w:hAnsi="Times New Roman"/>
                <w:color w:val="000000"/>
              </w:rPr>
              <w:lastRenderedPageBreak/>
              <w:t xml:space="preserve">- B/c giới thiệu về nhà trường); Khoa NH (Ô. Hưng, Ô. Dũng); VPCĐ (B. </w:t>
            </w:r>
            <w:r w:rsidRPr="00D432B4">
              <w:rPr>
                <w:rFonts w:ascii="Times New Roman" w:hAnsi="Times New Roman"/>
                <w:color w:val="000000"/>
              </w:rPr>
              <w:t>Hiền)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lastRenderedPageBreak/>
              <w:t>Trần Văn Điền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- 14:00-16:30: PH Khoa KT và PTNT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Thực hiện quy trình kiện toàn lãnh đạo các Bộ môn - Khoa Kinh tế và Phát triển Nông thôn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 xml:space="preserve">Tổ công tác (theo QĐ), toàn thể CBGV của Khoa KT và PTNT (kể cả GV kiêm nhiệm hưởng lương Trường và CBHĐ </w:t>
            </w:r>
            <w:r w:rsidRPr="00D432B4">
              <w:rPr>
                <w:rFonts w:ascii="Times New Roman" w:hAnsi="Times New Roman"/>
                <w:color w:val="000000"/>
              </w:rPr>
              <w:t>hưởng lương Trường &gt; 1 năm)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Hà Quang Trung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Thứ Sáu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19/04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- 08:00-10:30: PH Khoa Lâm nghiệp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Thực hiện quy trình kiện toàn lãnh đạo các Bộ môn - Khoa Lâm nghiệp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Tổ công tác (theo QĐ), toàn thể CBGV của Khoa Lâm nghiệp (kể cả GV kiêm nhiệm hưởng lươn</w:t>
            </w:r>
            <w:r w:rsidRPr="00D432B4">
              <w:rPr>
                <w:rFonts w:ascii="Times New Roman" w:hAnsi="Times New Roman"/>
                <w:color w:val="000000"/>
              </w:rPr>
              <w:t>g Trường và CBHĐ hưởng lương Trường &gt; 1 năm)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Trần Quốc Hưng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Thứ Bảy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20/04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- 07:30-18:00: GĐ. C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Tổ chức bảo vệ luận văn cao học cho ngành kinh tế nông nghiệp và phát triển nông thôn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TP. Thành viên hội đồng theo giấy mời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CBi. Phòng đào tạo bộ phậ</w:t>
            </w:r>
            <w:r w:rsidRPr="00D432B4">
              <w:rPr>
                <w:rFonts w:ascii="Times New Roman" w:hAnsi="Times New Roman"/>
                <w:color w:val="000000"/>
              </w:rPr>
              <w:t>n SĐH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- 08:00-11:00: Quảng trường Thanh Niên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Ngày hội thanh niên khỏe năm học 2018 - 2019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- Bí thư ĐTN, Chủ tịch HSV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- Ban Chấp hành HSV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- Các sinh viên tham gia chương trình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Nguyễn Mạnh Hùng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- 08:00-17:00: Đại học sư phạm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 xml:space="preserve">Tham gia tổ chức thi </w:t>
            </w:r>
            <w:r w:rsidRPr="00D432B4">
              <w:rPr>
                <w:rFonts w:ascii="Times New Roman" w:hAnsi="Times New Roman"/>
                <w:color w:val="000000"/>
              </w:rPr>
              <w:t>SĐH đợt tháng 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TP. Các thành viên tham ra theo quyết định của ĐHTN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Hội đồng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- 08:30-11:00: Phòng họp A4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Chương trình gặp mặt và Giao nhận đề tài TTTN cho các lớp : SLC-TCNTY48; SLC-BCNTY48; NL-CCNTY49N01 và NL-TCNTY48N01(VP)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 xml:space="preserve">Ô. Viên, B. Hằng; </w:t>
            </w:r>
            <w:r w:rsidRPr="00D432B4">
              <w:rPr>
                <w:rFonts w:ascii="Times New Roman" w:hAnsi="Times New Roman"/>
                <w:color w:val="000000"/>
              </w:rPr>
              <w:t>Ô. Mạnh (TTĐT); BCN khoa CNTY và các giảng viên được phân công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Trần Huê Viên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Chủ Nhật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>21/04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- 07:30-18:00: GĐ. C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Tổ chức bảo vệ luận văn cho cao học nghành kinh tế nông nghiệp và ngành PTNT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TP. Hội đồng theo giấy mời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 xml:space="preserve"> CBi. Phòng đào tạo bộ phận</w:t>
            </w:r>
            <w:r w:rsidRPr="00D432B4">
              <w:rPr>
                <w:rFonts w:ascii="Times New Roman" w:hAnsi="Times New Roman"/>
                <w:color w:val="000000"/>
              </w:rPr>
              <w:t xml:space="preserve"> SĐH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- 08:00-11:30: Hội trường A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Chương trình hiến máu tình nguyện "Sắc Đỏ Nông Lâm" và triển lãm "Sách &amp; Bạn trẻ"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- Đại diện BGH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- Bí thư ĐTN, Chủ tịch HSV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- BCH HSV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- CLB Thanh niên tình nguyện vận động hiến máu nhân đạo ĐHNL, CLB Sách &amp; Hành độn</w:t>
            </w:r>
            <w:r w:rsidRPr="00D432B4">
              <w:rPr>
                <w:rFonts w:ascii="Times New Roman" w:hAnsi="Times New Roman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Nguyễn Mạnh Hùng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- 08:00-12:00: Học viện NN VN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Tọa đàm và triển lãm "Gắn kết cơ sở giáo dục đại học và doanh nghiệp để PT nguồn nhân lực nông nghiệp trình độ cao"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BGH(Ô. Điền); P ĐT (Ô. Trung, Bà Hà); P. KHCN-QHQT (Ô. Thọ, Bà Minh); Trưởng các kh</w:t>
            </w:r>
            <w:r w:rsidRPr="00D432B4">
              <w:rPr>
                <w:rFonts w:ascii="Times New Roman" w:hAnsi="Times New Roman"/>
                <w:color w:val="000000"/>
              </w:rPr>
              <w:t>oa chuyên môn; Đại diện các đơn vị có tham gia triển lãm, Lãnh đạo Doanh nghiệp được mời.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Bộ trưởng Bộ NN&amp;PTNT và Bộ trưởng Bộ GD&amp;ĐT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B3" w:rsidRPr="00D432B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B4E9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 - 08:00-17:00: Đại học sư phạm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Tham gia hội đồng coi thi SĐH đợt tháng 4</w:t>
            </w:r>
          </w:p>
          <w:p w:rsidR="005D1FB3" w:rsidRPr="00D432B4" w:rsidRDefault="005B4E9B" w:rsidP="00D4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b/>
                <w:color w:val="000000"/>
              </w:rPr>
              <w:t xml:space="preserve">TP: </w:t>
            </w:r>
            <w:r w:rsidRPr="00D432B4">
              <w:rPr>
                <w:rFonts w:ascii="Times New Roman" w:hAnsi="Times New Roman"/>
                <w:color w:val="000000"/>
              </w:rPr>
              <w:t>TP. Các thành viên theo quyết định của ĐHT</w:t>
            </w:r>
            <w:r w:rsidRPr="00D432B4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Hội đồng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4E9B" w:rsidTr="005B4E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32B4">
              <w:rPr>
                <w:rFonts w:ascii="Times New Roman" w:hAnsi="Times New Roman"/>
                <w:color w:val="000000"/>
              </w:rPr>
              <w:t>THÔNG BÁO</w:t>
            </w: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4E9B" w:rsidTr="005B4E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D1FB3" w:rsidRPr="00D432B4" w:rsidRDefault="005B4E9B" w:rsidP="00D432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D1FB3" w:rsidRPr="00D432B4" w:rsidRDefault="005B4E9B" w:rsidP="00D432B4">
      <w:pPr>
        <w:jc w:val="center"/>
        <w:rPr>
          <w:rFonts w:ascii="Times New Roman" w:hAnsi="Times New Roman"/>
          <w:b/>
          <w:color w:val="000000"/>
        </w:rPr>
      </w:pPr>
    </w:p>
    <w:sectPr w:rsidR="005D1FB3" w:rsidRPr="00D432B4" w:rsidSect="005D1FB3">
      <w:pgSz w:w="12240" w:h="15840"/>
      <w:pgMar w:top="432" w:right="850" w:bottom="43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579"/>
    <w:multiLevelType w:val="hybridMultilevel"/>
    <w:tmpl w:val="0D48D1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120F"/>
    <w:multiLevelType w:val="hybridMultilevel"/>
    <w:tmpl w:val="45928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0FD2"/>
    <w:multiLevelType w:val="hybridMultilevel"/>
    <w:tmpl w:val="9ED61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381C"/>
    <w:multiLevelType w:val="hybridMultilevel"/>
    <w:tmpl w:val="749CF0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EBC"/>
    <w:multiLevelType w:val="hybridMultilevel"/>
    <w:tmpl w:val="AC8AC4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2B95"/>
    <w:multiLevelType w:val="hybridMultilevel"/>
    <w:tmpl w:val="E58EFA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0686"/>
    <w:multiLevelType w:val="hybridMultilevel"/>
    <w:tmpl w:val="F9388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06C3"/>
    <w:multiLevelType w:val="hybridMultilevel"/>
    <w:tmpl w:val="6268B6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6A1C"/>
    <w:multiLevelType w:val="hybridMultilevel"/>
    <w:tmpl w:val="8B9074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93B"/>
    <w:multiLevelType w:val="hybridMultilevel"/>
    <w:tmpl w:val="DA3CD7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3BC2"/>
    <w:multiLevelType w:val="hybridMultilevel"/>
    <w:tmpl w:val="9BE059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62B80"/>
    <w:multiLevelType w:val="hybridMultilevel"/>
    <w:tmpl w:val="E6E0D4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4F24"/>
    <w:multiLevelType w:val="hybridMultilevel"/>
    <w:tmpl w:val="F3EAE6A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CD716B4"/>
    <w:multiLevelType w:val="hybridMultilevel"/>
    <w:tmpl w:val="334A1A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F2C04"/>
    <w:multiLevelType w:val="hybridMultilevel"/>
    <w:tmpl w:val="271226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E1F35"/>
    <w:multiLevelType w:val="hybridMultilevel"/>
    <w:tmpl w:val="96ACB9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10286"/>
    <w:multiLevelType w:val="hybridMultilevel"/>
    <w:tmpl w:val="C7440C0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56A22"/>
    <w:multiLevelType w:val="hybridMultilevel"/>
    <w:tmpl w:val="833E8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4EAA"/>
    <w:multiLevelType w:val="hybridMultilevel"/>
    <w:tmpl w:val="9E28E7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28D3"/>
    <w:multiLevelType w:val="hybridMultilevel"/>
    <w:tmpl w:val="136C9B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120B4"/>
    <w:multiLevelType w:val="hybridMultilevel"/>
    <w:tmpl w:val="25BCE2F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4F55002"/>
    <w:multiLevelType w:val="hybridMultilevel"/>
    <w:tmpl w:val="B81CA2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2767"/>
    <w:multiLevelType w:val="hybridMultilevel"/>
    <w:tmpl w:val="E8E2C2D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2B0C"/>
    <w:multiLevelType w:val="hybridMultilevel"/>
    <w:tmpl w:val="2868A8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9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20"/>
  </w:num>
  <w:num w:numId="12">
    <w:abstractNumId w:val="21"/>
  </w:num>
  <w:num w:numId="13">
    <w:abstractNumId w:val="19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4"/>
  </w:num>
  <w:num w:numId="21">
    <w:abstractNumId w:val="5"/>
  </w:num>
  <w:num w:numId="22">
    <w:abstractNumId w:val="15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94"/>
    <w:rsid w:val="001D6680"/>
    <w:rsid w:val="005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5:chartTrackingRefBased/>
  <w15:docId w15:val="{55D9FD99-6485-9144-9AB4-9AAD757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FF194E"/>
    <w:rPr>
      <w:rFonts w:ascii=".VnTime" w:hAnsi=".VnTime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Binhthng"/>
    <w:rsid w:val="0011213C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</vt:lpstr>
    </vt:vector>
  </TitlesOfParts>
  <Company>VTC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</dc:title>
  <dc:subject/>
  <dc:creator>trungpq</dc:creator>
  <cp:keywords/>
  <cp:lastModifiedBy>84989142696</cp:lastModifiedBy>
  <cp:revision>2</cp:revision>
  <cp:lastPrinted>1601-01-01T00:00:00Z</cp:lastPrinted>
  <dcterms:created xsi:type="dcterms:W3CDTF">2019-04-14T14:48:00Z</dcterms:created>
  <dcterms:modified xsi:type="dcterms:W3CDTF">2019-04-14T14:48:00Z</dcterms:modified>
</cp:coreProperties>
</file>