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8" w:type="dxa"/>
        <w:tblInd w:w="-442" w:type="dxa"/>
        <w:tblLook w:val="04A0" w:firstRow="1" w:lastRow="0" w:firstColumn="1" w:lastColumn="0" w:noHBand="0" w:noVBand="1"/>
      </w:tblPr>
      <w:tblGrid>
        <w:gridCol w:w="5512"/>
        <w:gridCol w:w="4626"/>
      </w:tblGrid>
      <w:tr w:rsidR="005029C1" w:rsidRPr="005029C1" w:rsidTr="004239F4">
        <w:tc>
          <w:tcPr>
            <w:tcW w:w="5512" w:type="dxa"/>
            <w:shd w:val="clear" w:color="auto" w:fill="auto"/>
          </w:tcPr>
          <w:p w:rsidR="005029C1" w:rsidRPr="005029C1" w:rsidRDefault="005029C1" w:rsidP="005029C1">
            <w:pPr>
              <w:widowControl/>
              <w:jc w:val="center"/>
              <w:rPr>
                <w:rFonts w:ascii="Times New Roman" w:eastAsia="Times New Roman" w:hAnsi="Times New Roman" w:cs="Times New Roman"/>
                <w:color w:val="auto"/>
                <w:sz w:val="26"/>
                <w:szCs w:val="26"/>
                <w:lang w:val="en-US"/>
              </w:rPr>
            </w:pPr>
            <w:r w:rsidRPr="005029C1">
              <w:rPr>
                <w:rFonts w:ascii="Times New Roman" w:eastAsia="Times New Roman" w:hAnsi="Times New Roman" w:cs="Times New Roman"/>
                <w:color w:val="auto"/>
                <w:sz w:val="26"/>
                <w:szCs w:val="26"/>
                <w:lang w:val="en-US"/>
              </w:rPr>
              <w:t>ĐẢNG BỘ ĐẠI HỌC THÁI NGUYÊN</w:t>
            </w:r>
          </w:p>
          <w:p w:rsidR="005029C1" w:rsidRPr="005029C1" w:rsidRDefault="005029C1" w:rsidP="005029C1">
            <w:pPr>
              <w:widowControl/>
              <w:jc w:val="center"/>
              <w:rPr>
                <w:rFonts w:ascii="Times New Roman" w:eastAsia="Times New Roman" w:hAnsi="Times New Roman" w:cs="Times New Roman"/>
                <w:b/>
                <w:color w:val="auto"/>
                <w:sz w:val="26"/>
                <w:szCs w:val="26"/>
                <w:lang w:val="en-US"/>
              </w:rPr>
            </w:pPr>
            <w:r w:rsidRPr="005029C1">
              <w:rPr>
                <w:rFonts w:ascii="Times New Roman" w:eastAsia="Times New Roman" w:hAnsi="Times New Roman" w:cs="Times New Roman"/>
                <w:b/>
                <w:color w:val="auto"/>
                <w:sz w:val="26"/>
                <w:szCs w:val="26"/>
                <w:lang w:val="en-US"/>
              </w:rPr>
              <w:t>ĐẢNG ỦY TRƯỜNG ĐẠI HỌC NÔNG LÂM</w:t>
            </w:r>
          </w:p>
          <w:p w:rsidR="005029C1" w:rsidRPr="005029C1" w:rsidRDefault="005029C1" w:rsidP="005029C1">
            <w:pPr>
              <w:widowControl/>
              <w:jc w:val="center"/>
              <w:rPr>
                <w:rFonts w:ascii="Times New Roman" w:eastAsia="Times New Roman" w:hAnsi="Times New Roman" w:cs="Times New Roman"/>
                <w:b/>
                <w:color w:val="auto"/>
                <w:sz w:val="26"/>
                <w:szCs w:val="26"/>
                <w:lang w:val="en-US"/>
              </w:rPr>
            </w:pPr>
            <w:r w:rsidRPr="005029C1">
              <w:rPr>
                <w:rFonts w:ascii="Times New Roman" w:eastAsia="Times New Roman" w:hAnsi="Times New Roman" w:cs="Times New Roman"/>
                <w:b/>
                <w:color w:val="auto"/>
                <w:sz w:val="26"/>
                <w:szCs w:val="26"/>
                <w:lang w:val="en-US"/>
              </w:rPr>
              <w:t>*</w:t>
            </w:r>
          </w:p>
          <w:p w:rsidR="005029C1" w:rsidRPr="005029C1" w:rsidRDefault="00226EFF" w:rsidP="00226EFF">
            <w:pPr>
              <w:widowControl/>
              <w:jc w:val="center"/>
              <w:rPr>
                <w:rFonts w:ascii="Times New Roman" w:eastAsia="Times New Roman" w:hAnsi="Times New Roman" w:cs="Times New Roman"/>
                <w:color w:val="auto"/>
                <w:sz w:val="26"/>
                <w:szCs w:val="26"/>
                <w:lang w:val="en-US"/>
              </w:rPr>
            </w:pPr>
            <w:r>
              <w:rPr>
                <w:rFonts w:ascii="Times New Roman" w:eastAsia="Times New Roman" w:hAnsi="Times New Roman" w:cs="Times New Roman"/>
                <w:color w:val="auto"/>
                <w:sz w:val="26"/>
                <w:szCs w:val="26"/>
                <w:lang w:val="en-US"/>
              </w:rPr>
              <w:t>Số: 13</w:t>
            </w:r>
            <w:r w:rsidR="005029C1" w:rsidRPr="005029C1">
              <w:rPr>
                <w:rFonts w:ascii="Times New Roman" w:eastAsia="Times New Roman" w:hAnsi="Times New Roman" w:cs="Times New Roman"/>
                <w:color w:val="auto"/>
                <w:sz w:val="26"/>
                <w:szCs w:val="26"/>
                <w:lang w:val="en-US"/>
              </w:rPr>
              <w:t>-HD/ĐU</w:t>
            </w:r>
          </w:p>
        </w:tc>
        <w:tc>
          <w:tcPr>
            <w:tcW w:w="4626" w:type="dxa"/>
            <w:shd w:val="clear" w:color="auto" w:fill="auto"/>
          </w:tcPr>
          <w:p w:rsidR="005029C1" w:rsidRPr="005029C1" w:rsidRDefault="005029C1" w:rsidP="005029C1">
            <w:pPr>
              <w:widowControl/>
              <w:jc w:val="center"/>
              <w:rPr>
                <w:rFonts w:ascii="Times New Roman" w:eastAsia="Times New Roman" w:hAnsi="Times New Roman" w:cs="Times New Roman"/>
                <w:b/>
                <w:color w:val="auto"/>
                <w:sz w:val="28"/>
                <w:szCs w:val="28"/>
                <w:u w:val="single"/>
                <w:lang w:val="en-US"/>
              </w:rPr>
            </w:pPr>
            <w:r w:rsidRPr="005029C1">
              <w:rPr>
                <w:rFonts w:ascii="Times New Roman" w:eastAsia="Times New Roman" w:hAnsi="Times New Roman" w:cs="Times New Roman"/>
                <w:b/>
                <w:color w:val="auto"/>
                <w:sz w:val="28"/>
                <w:szCs w:val="28"/>
                <w:u w:val="single"/>
                <w:lang w:val="en-US"/>
              </w:rPr>
              <w:t>ĐẢNG CỘNG SẢN VIỆT NAM</w:t>
            </w:r>
          </w:p>
          <w:p w:rsidR="005029C1" w:rsidRPr="005029C1" w:rsidRDefault="005029C1" w:rsidP="005029C1">
            <w:pPr>
              <w:widowControl/>
              <w:jc w:val="center"/>
              <w:rPr>
                <w:rFonts w:ascii="Times New Roman" w:eastAsia="Times New Roman" w:hAnsi="Times New Roman" w:cs="Times New Roman"/>
                <w:b/>
                <w:color w:val="auto"/>
                <w:sz w:val="26"/>
                <w:szCs w:val="26"/>
                <w:lang w:val="en-US"/>
              </w:rPr>
            </w:pPr>
          </w:p>
          <w:p w:rsidR="005029C1" w:rsidRPr="005029C1" w:rsidRDefault="005029C1" w:rsidP="005029C1">
            <w:pPr>
              <w:widowControl/>
              <w:jc w:val="center"/>
              <w:rPr>
                <w:rFonts w:ascii="Times New Roman" w:eastAsia="Times New Roman" w:hAnsi="Times New Roman" w:cs="Times New Roman"/>
                <w:b/>
                <w:color w:val="auto"/>
                <w:sz w:val="26"/>
                <w:szCs w:val="26"/>
                <w:lang w:val="en-US"/>
              </w:rPr>
            </w:pPr>
          </w:p>
          <w:p w:rsidR="005029C1" w:rsidRPr="005029C1" w:rsidRDefault="005029C1" w:rsidP="00CD703A">
            <w:pPr>
              <w:widowControl/>
              <w:jc w:val="center"/>
              <w:rPr>
                <w:rFonts w:ascii="Times New Roman" w:eastAsia="Times New Roman" w:hAnsi="Times New Roman" w:cs="Times New Roman"/>
                <w:i/>
                <w:color w:val="auto"/>
                <w:sz w:val="26"/>
                <w:szCs w:val="26"/>
                <w:lang w:val="en-US"/>
              </w:rPr>
            </w:pPr>
            <w:r w:rsidRPr="005029C1">
              <w:rPr>
                <w:rFonts w:ascii="Times New Roman" w:eastAsia="Times New Roman" w:hAnsi="Times New Roman" w:cs="Times New Roman"/>
                <w:i/>
                <w:color w:val="auto"/>
                <w:sz w:val="26"/>
                <w:szCs w:val="26"/>
                <w:lang w:val="en-US"/>
              </w:rPr>
              <w:t xml:space="preserve">Thái Nguyên, ngày </w:t>
            </w:r>
            <w:r w:rsidR="00C502BB">
              <w:rPr>
                <w:rFonts w:ascii="Times New Roman" w:eastAsia="Times New Roman" w:hAnsi="Times New Roman" w:cs="Times New Roman"/>
                <w:i/>
                <w:color w:val="auto"/>
                <w:sz w:val="26"/>
                <w:szCs w:val="26"/>
                <w:lang w:val="en-US"/>
              </w:rPr>
              <w:t>22</w:t>
            </w:r>
            <w:r w:rsidRPr="005029C1">
              <w:rPr>
                <w:rFonts w:ascii="Times New Roman" w:eastAsia="Times New Roman" w:hAnsi="Times New Roman" w:cs="Times New Roman"/>
                <w:i/>
                <w:color w:val="auto"/>
                <w:sz w:val="26"/>
                <w:szCs w:val="26"/>
                <w:lang w:val="en-US"/>
              </w:rPr>
              <w:t xml:space="preserve"> tháng 0</w:t>
            </w:r>
            <w:r w:rsidR="00C502BB">
              <w:rPr>
                <w:rFonts w:ascii="Times New Roman" w:eastAsia="Times New Roman" w:hAnsi="Times New Roman" w:cs="Times New Roman"/>
                <w:i/>
                <w:color w:val="auto"/>
                <w:sz w:val="26"/>
                <w:szCs w:val="26"/>
                <w:lang w:val="en-US"/>
              </w:rPr>
              <w:t>1</w:t>
            </w:r>
            <w:r w:rsidRPr="005029C1">
              <w:rPr>
                <w:rFonts w:ascii="Times New Roman" w:eastAsia="Times New Roman" w:hAnsi="Times New Roman" w:cs="Times New Roman"/>
                <w:i/>
                <w:color w:val="auto"/>
                <w:sz w:val="26"/>
                <w:szCs w:val="26"/>
                <w:lang w:val="en-US"/>
              </w:rPr>
              <w:t xml:space="preserve"> năm 201</w:t>
            </w:r>
            <w:r w:rsidR="00CD703A">
              <w:rPr>
                <w:rFonts w:ascii="Times New Roman" w:eastAsia="Times New Roman" w:hAnsi="Times New Roman" w:cs="Times New Roman"/>
                <w:i/>
                <w:color w:val="auto"/>
                <w:sz w:val="26"/>
                <w:szCs w:val="26"/>
                <w:lang w:val="en-US"/>
              </w:rPr>
              <w:t>9</w:t>
            </w:r>
          </w:p>
        </w:tc>
      </w:tr>
    </w:tbl>
    <w:p w:rsidR="005029C1" w:rsidRDefault="005029C1">
      <w:pPr>
        <w:pStyle w:val="Bodytext51"/>
        <w:shd w:val="clear" w:color="auto" w:fill="auto"/>
        <w:spacing w:before="0"/>
        <w:ind w:right="120"/>
        <w:rPr>
          <w:rStyle w:val="Bodytext515pt"/>
          <w:b/>
          <w:bCs/>
          <w:lang w:val="en-US"/>
        </w:rPr>
      </w:pPr>
    </w:p>
    <w:p w:rsidR="00C8373A" w:rsidRDefault="0036770C">
      <w:pPr>
        <w:pStyle w:val="Bodytext51"/>
        <w:shd w:val="clear" w:color="auto" w:fill="auto"/>
        <w:spacing w:before="0"/>
        <w:ind w:right="120"/>
        <w:rPr>
          <w:rStyle w:val="Bodytext515pt"/>
          <w:b/>
          <w:bCs/>
          <w:lang w:val="en-US"/>
        </w:rPr>
      </w:pPr>
      <w:r>
        <w:rPr>
          <w:rStyle w:val="Bodytext515pt"/>
          <w:b/>
          <w:bCs/>
        </w:rPr>
        <w:t>HƯỚNG DẪN</w:t>
      </w:r>
    </w:p>
    <w:p w:rsidR="00D410FF" w:rsidRDefault="003F3B79">
      <w:pPr>
        <w:pStyle w:val="Bodytext51"/>
        <w:shd w:val="clear" w:color="auto" w:fill="auto"/>
        <w:spacing w:before="0"/>
        <w:ind w:right="120"/>
        <w:rPr>
          <w:rStyle w:val="Bodytext52"/>
          <w:b/>
          <w:bCs/>
          <w:lang w:val="en-US"/>
        </w:rPr>
      </w:pPr>
      <w:r>
        <w:rPr>
          <w:rStyle w:val="Bodytext52"/>
          <w:b/>
          <w:bCs/>
          <w:lang w:val="en-US"/>
        </w:rPr>
        <w:t>H</w:t>
      </w:r>
      <w:r w:rsidR="0036770C">
        <w:rPr>
          <w:rStyle w:val="Bodytext52"/>
          <w:b/>
          <w:bCs/>
        </w:rPr>
        <w:t>ọc tập chuyên đề năm 2019</w:t>
      </w:r>
    </w:p>
    <w:p w:rsidR="004A6B45" w:rsidRDefault="0036770C" w:rsidP="004A6B45">
      <w:pPr>
        <w:pStyle w:val="Bodytext51"/>
        <w:shd w:val="clear" w:color="auto" w:fill="auto"/>
        <w:spacing w:before="0"/>
        <w:ind w:right="120"/>
        <w:rPr>
          <w:lang w:val="en-US"/>
        </w:rPr>
      </w:pPr>
      <w:r>
        <w:rPr>
          <w:rStyle w:val="Bodytext52"/>
          <w:b/>
          <w:bCs/>
        </w:rPr>
        <w:t xml:space="preserve">“Xây dựng ý thức tôn trọng Nhân dân, phát huy </w:t>
      </w:r>
      <w:r>
        <w:rPr>
          <w:rStyle w:val="Bodytext53"/>
          <w:b/>
          <w:bCs/>
        </w:rPr>
        <w:t>dân chủ, chăm lo</w:t>
      </w:r>
    </w:p>
    <w:p w:rsidR="008D751B" w:rsidRDefault="004A6B45" w:rsidP="004A6B45">
      <w:pPr>
        <w:pStyle w:val="Bodytext51"/>
        <w:shd w:val="clear" w:color="auto" w:fill="auto"/>
        <w:spacing w:before="0"/>
        <w:ind w:right="120"/>
        <w:rPr>
          <w:rStyle w:val="Bodytext53"/>
          <w:b/>
          <w:bCs/>
          <w:lang w:val="en-US"/>
        </w:rPr>
      </w:pPr>
      <w:proofErr w:type="gramStart"/>
      <w:r>
        <w:rPr>
          <w:rStyle w:val="Bodytext52"/>
          <w:b/>
          <w:bCs/>
          <w:lang w:val="en-US"/>
        </w:rPr>
        <w:t>đờ</w:t>
      </w:r>
      <w:r w:rsidR="0036770C">
        <w:rPr>
          <w:rStyle w:val="Bodytext52"/>
          <w:b/>
          <w:bCs/>
        </w:rPr>
        <w:t>i</w:t>
      </w:r>
      <w:proofErr w:type="gramEnd"/>
      <w:r w:rsidR="0036770C">
        <w:rPr>
          <w:rStyle w:val="Bodytext52"/>
          <w:b/>
          <w:bCs/>
        </w:rPr>
        <w:t xml:space="preserve"> sống Nhân dân theo tư</w:t>
      </w:r>
      <w:r>
        <w:rPr>
          <w:rStyle w:val="Bodytext52"/>
          <w:b/>
          <w:bCs/>
          <w:lang w:val="en-US"/>
        </w:rPr>
        <w:t xml:space="preserve"> </w:t>
      </w:r>
      <w:r w:rsidR="0036770C">
        <w:rPr>
          <w:rStyle w:val="Bodytext52"/>
          <w:b/>
          <w:bCs/>
        </w:rPr>
        <w:t xml:space="preserve">tuởng, đạo đức, phong </w:t>
      </w:r>
      <w:r w:rsidR="0036770C">
        <w:rPr>
          <w:rStyle w:val="Bodytext53"/>
          <w:b/>
          <w:bCs/>
        </w:rPr>
        <w:t>cách Hồ Chí Minh”</w:t>
      </w:r>
    </w:p>
    <w:p w:rsidR="00286EFF" w:rsidRPr="00286EFF" w:rsidRDefault="00286EFF" w:rsidP="004A6B45">
      <w:pPr>
        <w:pStyle w:val="Bodytext51"/>
        <w:shd w:val="clear" w:color="auto" w:fill="auto"/>
        <w:spacing w:before="0"/>
        <w:ind w:right="120"/>
        <w:rPr>
          <w:lang w:val="en-US"/>
        </w:rPr>
      </w:pPr>
    </w:p>
    <w:p w:rsidR="008D751B" w:rsidRDefault="0036770C" w:rsidP="00630410">
      <w:pPr>
        <w:pStyle w:val="BodyText5"/>
        <w:shd w:val="clear" w:color="auto" w:fill="auto"/>
        <w:spacing w:line="380" w:lineRule="exact"/>
        <w:ind w:left="80" w:right="40" w:firstLine="580"/>
      </w:pPr>
      <w:r>
        <w:rPr>
          <w:rStyle w:val="BodyText1"/>
        </w:rPr>
        <w:t xml:space="preserve">Thực hiện Hướng dẫn số </w:t>
      </w:r>
      <w:r w:rsidR="008824BC">
        <w:rPr>
          <w:rStyle w:val="BodyText2"/>
          <w:lang w:val="en-US"/>
        </w:rPr>
        <w:t>11</w:t>
      </w:r>
      <w:r>
        <w:rPr>
          <w:rStyle w:val="BodyText2"/>
        </w:rPr>
        <w:t>-HD/</w:t>
      </w:r>
      <w:r w:rsidR="008824BC">
        <w:rPr>
          <w:rStyle w:val="BodyText2"/>
          <w:lang w:val="en-US"/>
        </w:rPr>
        <w:t>ĐU</w:t>
      </w:r>
      <w:r>
        <w:rPr>
          <w:rStyle w:val="BodyText2"/>
        </w:rPr>
        <w:t xml:space="preserve"> ngày 18/12/2018 của </w:t>
      </w:r>
      <w:r w:rsidR="00452570">
        <w:rPr>
          <w:rStyle w:val="BodyText2"/>
          <w:lang w:val="en-US"/>
        </w:rPr>
        <w:t>Đảng ủy Đại học</w:t>
      </w:r>
      <w:r>
        <w:rPr>
          <w:rStyle w:val="BodyText1"/>
        </w:rPr>
        <w:t xml:space="preserve"> Thái Nguyên về việc </w:t>
      </w:r>
      <w:r>
        <w:rPr>
          <w:rStyle w:val="BodyText2"/>
        </w:rPr>
        <w:t xml:space="preserve">học tập chuyên đề năm 2019 </w:t>
      </w:r>
      <w:r w:rsidRPr="001E5BC0">
        <w:rPr>
          <w:rStyle w:val="BodyText2"/>
          <w:i/>
        </w:rPr>
        <w:t xml:space="preserve">“Xây dựng ý </w:t>
      </w:r>
      <w:r w:rsidRPr="001E5BC0">
        <w:rPr>
          <w:rStyle w:val="BodyText1"/>
          <w:i/>
        </w:rPr>
        <w:t xml:space="preserve">thức tôn trọng Nhân dân, phát huy dân </w:t>
      </w:r>
      <w:r w:rsidRPr="001E5BC0">
        <w:rPr>
          <w:rStyle w:val="BodyText2"/>
          <w:i/>
        </w:rPr>
        <w:t xml:space="preserve">chủ, chăm lo đời sống Nhân dân theo tư </w:t>
      </w:r>
      <w:r w:rsidRPr="001E5BC0">
        <w:rPr>
          <w:rStyle w:val="BodyText1"/>
          <w:i/>
        </w:rPr>
        <w:t>tưởng, đạo đức, phong cách Hồ Chí Minh”</w:t>
      </w:r>
      <w:r>
        <w:rPr>
          <w:rStyle w:val="BodyText1"/>
        </w:rPr>
        <w:t xml:space="preserve"> Đảng </w:t>
      </w:r>
      <w:r>
        <w:rPr>
          <w:rStyle w:val="BodyText2"/>
        </w:rPr>
        <w:t xml:space="preserve">uỷ </w:t>
      </w:r>
      <w:r w:rsidR="0079212A">
        <w:rPr>
          <w:rStyle w:val="BodyText2"/>
          <w:lang w:val="en-US"/>
        </w:rPr>
        <w:t>trường Đại học Nông Lâm</w:t>
      </w:r>
      <w:r>
        <w:rPr>
          <w:rStyle w:val="BodyText2"/>
        </w:rPr>
        <w:t xml:space="preserve"> hướng dẫn thực hiện </w:t>
      </w:r>
      <w:r>
        <w:rPr>
          <w:rStyle w:val="BodyText1"/>
        </w:rPr>
        <w:t>như sau:</w:t>
      </w:r>
    </w:p>
    <w:p w:rsidR="008D751B" w:rsidRDefault="0036770C" w:rsidP="00630410">
      <w:pPr>
        <w:pStyle w:val="BodyText5"/>
        <w:shd w:val="clear" w:color="auto" w:fill="auto"/>
        <w:spacing w:line="380" w:lineRule="exact"/>
        <w:ind w:left="80" w:firstLine="580"/>
      </w:pPr>
      <w:r>
        <w:rPr>
          <w:rStyle w:val="BodyText1"/>
        </w:rPr>
        <w:t>I. MỤC ĐÍCH, YÊU CẦU</w:t>
      </w:r>
    </w:p>
    <w:p w:rsidR="008D751B" w:rsidRDefault="0036770C" w:rsidP="00630410">
      <w:pPr>
        <w:pStyle w:val="Bodytext21"/>
        <w:numPr>
          <w:ilvl w:val="0"/>
          <w:numId w:val="1"/>
        </w:numPr>
        <w:shd w:val="clear" w:color="auto" w:fill="auto"/>
        <w:tabs>
          <w:tab w:val="left" w:pos="948"/>
        </w:tabs>
        <w:spacing w:line="380" w:lineRule="exact"/>
        <w:ind w:left="80" w:firstLine="580"/>
      </w:pPr>
      <w:r>
        <w:rPr>
          <w:rStyle w:val="Bodytext22"/>
          <w:b/>
          <w:bCs/>
        </w:rPr>
        <w:t>Mục đích</w:t>
      </w:r>
    </w:p>
    <w:p w:rsidR="008D751B" w:rsidRDefault="0036770C" w:rsidP="00630410">
      <w:pPr>
        <w:pStyle w:val="BodyText5"/>
        <w:shd w:val="clear" w:color="auto" w:fill="auto"/>
        <w:spacing w:line="380" w:lineRule="exact"/>
        <w:ind w:left="80" w:right="40" w:firstLine="580"/>
      </w:pPr>
      <w:r>
        <w:rPr>
          <w:rStyle w:val="BodyText1"/>
        </w:rPr>
        <w:t xml:space="preserve">Tiếp tục nâng cao chất lượng tổ chức học tập, </w:t>
      </w:r>
      <w:r>
        <w:rPr>
          <w:rStyle w:val="BodyText2"/>
        </w:rPr>
        <w:t xml:space="preserve">sinh hoạt chuyên đề về </w:t>
      </w:r>
      <w:r>
        <w:rPr>
          <w:rStyle w:val="BodyText1"/>
        </w:rPr>
        <w:t xml:space="preserve">“Học tập, làm theo tư tưởng, đạo đức, phong cách </w:t>
      </w:r>
      <w:r>
        <w:rPr>
          <w:rStyle w:val="BodyText2"/>
        </w:rPr>
        <w:t xml:space="preserve">Hồ Chí Minh”. Tăng </w:t>
      </w:r>
      <w:r>
        <w:rPr>
          <w:rStyle w:val="BodyText1"/>
        </w:rPr>
        <w:t xml:space="preserve">cường việc xây dựng ý thức tôn trọng Nhân dân, phát huy </w:t>
      </w:r>
      <w:r>
        <w:rPr>
          <w:rStyle w:val="BodyText2"/>
        </w:rPr>
        <w:t xml:space="preserve">dân chủ, chăm lo đời </w:t>
      </w:r>
      <w:r>
        <w:rPr>
          <w:rStyle w:val="BodyText1"/>
        </w:rPr>
        <w:t xml:space="preserve">sống Nhân dân theo tư tưởng, đạo đức, phong cách Hồ Chí </w:t>
      </w:r>
      <w:r>
        <w:rPr>
          <w:rStyle w:val="BodyText2"/>
        </w:rPr>
        <w:t xml:space="preserve">Minh trong cán bộ, </w:t>
      </w:r>
      <w:r>
        <w:rPr>
          <w:rStyle w:val="BodyText1"/>
        </w:rPr>
        <w:t xml:space="preserve">đảng viên, nhằm tạo động lực to lớn cho công cuộc đổi </w:t>
      </w:r>
      <w:r>
        <w:rPr>
          <w:rStyle w:val="BodyText2"/>
        </w:rPr>
        <w:t xml:space="preserve">mới, góp phần đẩy mạnh </w:t>
      </w:r>
      <w:r>
        <w:rPr>
          <w:rStyle w:val="BodyText1"/>
        </w:rPr>
        <w:t xml:space="preserve">xây dựng Đảng trong sạch, vững mạnh, xây dựng Nhà </w:t>
      </w:r>
      <w:r>
        <w:rPr>
          <w:rStyle w:val="BodyText2"/>
        </w:rPr>
        <w:t xml:space="preserve">nước pháp quyền xã hội </w:t>
      </w:r>
      <w:r>
        <w:rPr>
          <w:rStyle w:val="BodyText1"/>
        </w:rPr>
        <w:t xml:space="preserve">chủ nghĩa của dân, do dân, vì dân, củng cố hệ thống </w:t>
      </w:r>
      <w:r>
        <w:rPr>
          <w:rStyle w:val="BodyText2"/>
        </w:rPr>
        <w:t xml:space="preserve">chính trị trong giai đoạn </w:t>
      </w:r>
      <w:r>
        <w:rPr>
          <w:rStyle w:val="BodyText1"/>
        </w:rPr>
        <w:t>hiện nay.</w:t>
      </w:r>
    </w:p>
    <w:p w:rsidR="008D751B" w:rsidRDefault="00BA5250" w:rsidP="00630410">
      <w:pPr>
        <w:pStyle w:val="BodyText5"/>
        <w:shd w:val="clear" w:color="auto" w:fill="auto"/>
        <w:spacing w:line="380" w:lineRule="exact"/>
        <w:ind w:left="80" w:right="40" w:firstLine="580"/>
      </w:pPr>
      <w:r>
        <w:rPr>
          <w:rStyle w:val="BodyText1"/>
        </w:rPr>
        <w:t>Tuyên truyền nhân rộng những đi</w:t>
      </w:r>
      <w:r>
        <w:rPr>
          <w:rStyle w:val="BodyText1"/>
          <w:lang w:val="en-US"/>
        </w:rPr>
        <w:t>ể</w:t>
      </w:r>
      <w:r w:rsidR="002C6015">
        <w:rPr>
          <w:rStyle w:val="BodyText1"/>
        </w:rPr>
        <w:t>n hình tiêu bi</w:t>
      </w:r>
      <w:r w:rsidR="002C6015">
        <w:rPr>
          <w:rStyle w:val="BodyText1"/>
          <w:lang w:val="en-US"/>
        </w:rPr>
        <w:t>ể</w:t>
      </w:r>
      <w:r w:rsidR="0036770C">
        <w:rPr>
          <w:rStyle w:val="BodyText1"/>
        </w:rPr>
        <w:t xml:space="preserve">u, </w:t>
      </w:r>
      <w:r w:rsidR="0036770C">
        <w:rPr>
          <w:rStyle w:val="BodyText2"/>
        </w:rPr>
        <w:t xml:space="preserve">gương người tốt, việc tốt, </w:t>
      </w:r>
      <w:r w:rsidR="0036770C">
        <w:rPr>
          <w:rStyle w:val="BodyText1"/>
        </w:rPr>
        <w:t xml:space="preserve">mô hình hay, cách làm hiệu quả trong học tập và làm theo </w:t>
      </w:r>
      <w:r w:rsidR="0036770C">
        <w:rPr>
          <w:rStyle w:val="BodyText2"/>
        </w:rPr>
        <w:t xml:space="preserve">tư tưởng, đạo đức, phong </w:t>
      </w:r>
      <w:r w:rsidR="0036770C">
        <w:rPr>
          <w:rStyle w:val="BodyText1"/>
        </w:rPr>
        <w:t xml:space="preserve">cách Hồ Chí Minh của ngành, cơ quan, đơn vị, địa phương </w:t>
      </w:r>
      <w:r w:rsidR="0036770C">
        <w:rPr>
          <w:rStyle w:val="BodyText2"/>
        </w:rPr>
        <w:t xml:space="preserve">trên các lĩnh vực đời </w:t>
      </w:r>
      <w:r w:rsidR="00C83581">
        <w:rPr>
          <w:rStyle w:val="BodyText1"/>
        </w:rPr>
        <w:t>s</w:t>
      </w:r>
      <w:r w:rsidR="00C83581">
        <w:rPr>
          <w:rStyle w:val="BodyText1"/>
          <w:lang w:val="en-US"/>
        </w:rPr>
        <w:t>ố</w:t>
      </w:r>
      <w:r w:rsidR="0036770C">
        <w:rPr>
          <w:rStyle w:val="BodyText1"/>
        </w:rPr>
        <w:t xml:space="preserve">ng xã hội; góp phần cổ vũ toàn Đảng, toàn quân, toàn dân </w:t>
      </w:r>
      <w:r w:rsidR="0036770C">
        <w:rPr>
          <w:rStyle w:val="BodyText2"/>
        </w:rPr>
        <w:t xml:space="preserve">tiếp tục thực hiện hiệu </w:t>
      </w:r>
      <w:r w:rsidR="0036770C">
        <w:rPr>
          <w:rStyle w:val="BodyText1"/>
        </w:rPr>
        <w:t>quả hơn Chỉ thị số 05</w:t>
      </w:r>
      <w:r w:rsidR="00F878D0">
        <w:rPr>
          <w:rStyle w:val="BodyText1"/>
          <w:lang w:val="en-US"/>
        </w:rPr>
        <w:t>-CT/TW</w:t>
      </w:r>
      <w:r w:rsidR="0036770C">
        <w:rPr>
          <w:rStyle w:val="BodyText1"/>
        </w:rPr>
        <w:t>.</w:t>
      </w:r>
    </w:p>
    <w:p w:rsidR="008D751B" w:rsidRDefault="0036770C" w:rsidP="00630410">
      <w:pPr>
        <w:pStyle w:val="Bodytext21"/>
        <w:numPr>
          <w:ilvl w:val="0"/>
          <w:numId w:val="1"/>
        </w:numPr>
        <w:shd w:val="clear" w:color="auto" w:fill="auto"/>
        <w:tabs>
          <w:tab w:val="left" w:pos="948"/>
        </w:tabs>
        <w:spacing w:line="380" w:lineRule="exact"/>
        <w:ind w:left="80" w:firstLine="580"/>
      </w:pPr>
      <w:r>
        <w:rPr>
          <w:rStyle w:val="Bodytext22"/>
          <w:b/>
          <w:bCs/>
        </w:rPr>
        <w:t>Yêu cầu</w:t>
      </w:r>
    </w:p>
    <w:p w:rsidR="008D751B" w:rsidRDefault="0036770C" w:rsidP="00630410">
      <w:pPr>
        <w:pStyle w:val="BodyText5"/>
        <w:shd w:val="clear" w:color="auto" w:fill="auto"/>
        <w:spacing w:line="380" w:lineRule="exact"/>
        <w:ind w:left="80" w:right="40" w:firstLine="580"/>
      </w:pPr>
      <w:r>
        <w:rPr>
          <w:rStyle w:val="BodyText1"/>
        </w:rPr>
        <w:t xml:space="preserve">Các </w:t>
      </w:r>
      <w:r w:rsidR="00A5270E">
        <w:rPr>
          <w:rStyle w:val="BodyText1"/>
          <w:lang w:val="en-US"/>
        </w:rPr>
        <w:t>chi bộ</w:t>
      </w:r>
      <w:r>
        <w:rPr>
          <w:rStyle w:val="BodyText1"/>
        </w:rPr>
        <w:t xml:space="preserve">, đơn vị, tổ chức đoàn thể tổ </w:t>
      </w:r>
      <w:r>
        <w:rPr>
          <w:rStyle w:val="BodyText2"/>
        </w:rPr>
        <w:t xml:space="preserve">chức học tập, sinh hoạt </w:t>
      </w:r>
      <w:r>
        <w:rPr>
          <w:rStyle w:val="BodyText1"/>
        </w:rPr>
        <w:t xml:space="preserve">chuyên đề năm 2019 đảm bảo nghiêm túc, thiết thực, tránh </w:t>
      </w:r>
      <w:r>
        <w:rPr>
          <w:rStyle w:val="BodyText2"/>
        </w:rPr>
        <w:t xml:space="preserve">qua loa, hình thức; gắn </w:t>
      </w:r>
      <w:r>
        <w:rPr>
          <w:rStyle w:val="BodyText1"/>
        </w:rPr>
        <w:t xml:space="preserve">nội dung học tập và làm theo tư tưởng, đạo đức, phong </w:t>
      </w:r>
      <w:r>
        <w:rPr>
          <w:rStyle w:val="BodyText2"/>
        </w:rPr>
        <w:t xml:space="preserve">cách Hồ Chí Minh với việc </w:t>
      </w:r>
      <w:r>
        <w:rPr>
          <w:rStyle w:val="BodyText1"/>
        </w:rPr>
        <w:t xml:space="preserve">xây dựng kế hoạch, chương trình hành động, tổ chức thực </w:t>
      </w:r>
      <w:r>
        <w:rPr>
          <w:rStyle w:val="BodyText2"/>
        </w:rPr>
        <w:t xml:space="preserve">hiện có hiệu quả các nghị </w:t>
      </w:r>
      <w:r>
        <w:rPr>
          <w:rStyle w:val="BodyText1"/>
        </w:rPr>
        <w:t xml:space="preserve">quyết, chỉ thị, quy định của Trung ương </w:t>
      </w:r>
      <w:r>
        <w:rPr>
          <w:rStyle w:val="BodyText2"/>
        </w:rPr>
        <w:t>và của tỉnh.</w:t>
      </w:r>
    </w:p>
    <w:p w:rsidR="008D751B" w:rsidRDefault="0036770C" w:rsidP="00630410">
      <w:pPr>
        <w:pStyle w:val="BodyText5"/>
        <w:shd w:val="clear" w:color="auto" w:fill="auto"/>
        <w:spacing w:line="380" w:lineRule="exact"/>
        <w:ind w:left="80" w:right="40" w:firstLine="580"/>
      </w:pPr>
      <w:r>
        <w:rPr>
          <w:rStyle w:val="BodyText1"/>
        </w:rPr>
        <w:t xml:space="preserve">Đưa việc tuyên truyền điển hình tiêu biểu trong </w:t>
      </w:r>
      <w:r>
        <w:rPr>
          <w:rStyle w:val="BodyText2"/>
        </w:rPr>
        <w:t xml:space="preserve">học tập và làm theo tư </w:t>
      </w:r>
      <w:r>
        <w:rPr>
          <w:rStyle w:val="BodyText1"/>
        </w:rPr>
        <w:t xml:space="preserve">tưởng, đạo đức, phong cách Hồ Chí Minh </w:t>
      </w:r>
      <w:r>
        <w:rPr>
          <w:rStyle w:val="BodyText2"/>
        </w:rPr>
        <w:t xml:space="preserve">vào </w:t>
      </w:r>
      <w:r>
        <w:rPr>
          <w:rStyle w:val="BodyText1"/>
        </w:rPr>
        <w:t xml:space="preserve">chương </w:t>
      </w:r>
      <w:r>
        <w:rPr>
          <w:rStyle w:val="BodyText2"/>
        </w:rPr>
        <w:t xml:space="preserve">trình công tác hằng tháng, quý của </w:t>
      </w:r>
      <w:r w:rsidR="00B515A5">
        <w:rPr>
          <w:rStyle w:val="BodyText1"/>
          <w:lang w:val="en-US"/>
        </w:rPr>
        <w:t>chi bộ</w:t>
      </w:r>
      <w:r w:rsidR="00633C13">
        <w:rPr>
          <w:rStyle w:val="BodyText1"/>
          <w:lang w:val="en-US"/>
        </w:rPr>
        <w:t>,</w:t>
      </w:r>
      <w:r>
        <w:rPr>
          <w:rStyle w:val="BodyText1"/>
        </w:rPr>
        <w:t xml:space="preserve"> đơn </w:t>
      </w:r>
      <w:r w:rsidR="004525E7">
        <w:rPr>
          <w:rStyle w:val="BodyText2"/>
        </w:rPr>
        <w:t>vị; bảo đảm tính chu</w:t>
      </w:r>
      <w:r w:rsidR="004525E7">
        <w:rPr>
          <w:rStyle w:val="BodyText2"/>
          <w:lang w:val="en-US"/>
        </w:rPr>
        <w:t>ẩ</w:t>
      </w:r>
      <w:r w:rsidR="0087526A">
        <w:rPr>
          <w:rStyle w:val="BodyText2"/>
        </w:rPr>
        <w:t>n xác, thuyết phục, sinh động</w:t>
      </w:r>
      <w:r w:rsidR="00AA2FCA">
        <w:rPr>
          <w:rStyle w:val="BodyText2"/>
          <w:lang w:val="en-US"/>
        </w:rPr>
        <w:t xml:space="preserve">; </w:t>
      </w:r>
      <w:r>
        <w:rPr>
          <w:rStyle w:val="BodyText1"/>
        </w:rPr>
        <w:t>tuyên truyền điển hình tiêu biểu phải gắn với t</w:t>
      </w:r>
      <w:r w:rsidR="00D70612">
        <w:rPr>
          <w:rStyle w:val="BodyText1"/>
          <w:lang w:val="en-US"/>
        </w:rPr>
        <w:t>ổ</w:t>
      </w:r>
      <w:r>
        <w:rPr>
          <w:rStyle w:val="BodyText1"/>
        </w:rPr>
        <w:t xml:space="preserve"> chức thực hiện nhiệm vụ chính trị, chuyên môn của đơn vị và phong trào thi đua của các cấp, ngành.</w:t>
      </w:r>
    </w:p>
    <w:p w:rsidR="008D751B" w:rsidRDefault="001D591A" w:rsidP="00630410">
      <w:pPr>
        <w:pStyle w:val="BodyText5"/>
        <w:numPr>
          <w:ilvl w:val="0"/>
          <w:numId w:val="2"/>
        </w:numPr>
        <w:shd w:val="clear" w:color="auto" w:fill="auto"/>
        <w:tabs>
          <w:tab w:val="left" w:pos="848"/>
        </w:tabs>
        <w:spacing w:line="380" w:lineRule="exact"/>
        <w:ind w:left="40" w:firstLine="540"/>
      </w:pPr>
      <w:r>
        <w:rPr>
          <w:rStyle w:val="BodyText1"/>
        </w:rPr>
        <w:lastRenderedPageBreak/>
        <w:t>NỘI D</w:t>
      </w:r>
      <w:r>
        <w:rPr>
          <w:rStyle w:val="BodyText1"/>
          <w:lang w:val="en-US"/>
        </w:rPr>
        <w:t>U</w:t>
      </w:r>
      <w:r w:rsidR="0036770C">
        <w:rPr>
          <w:rStyle w:val="BodyText1"/>
        </w:rPr>
        <w:t>NG</w:t>
      </w:r>
    </w:p>
    <w:p w:rsidR="008D751B" w:rsidRDefault="004D6C0F" w:rsidP="00630410">
      <w:pPr>
        <w:pStyle w:val="Heading30"/>
        <w:keepNext/>
        <w:keepLines/>
        <w:numPr>
          <w:ilvl w:val="0"/>
          <w:numId w:val="3"/>
        </w:numPr>
        <w:shd w:val="clear" w:color="auto" w:fill="auto"/>
        <w:tabs>
          <w:tab w:val="left" w:pos="848"/>
        </w:tabs>
        <w:spacing w:line="380" w:lineRule="exact"/>
        <w:ind w:left="40"/>
      </w:pPr>
      <w:bookmarkStart w:id="0" w:name="bookmark0"/>
      <w:r>
        <w:rPr>
          <w:rStyle w:val="Heading31"/>
          <w:b/>
          <w:bCs/>
        </w:rPr>
        <w:t>Nội dung, th</w:t>
      </w:r>
      <w:r>
        <w:rPr>
          <w:rStyle w:val="Heading31"/>
          <w:b/>
          <w:bCs/>
          <w:lang w:val="en-US"/>
        </w:rPr>
        <w:t>ờ</w:t>
      </w:r>
      <w:r w:rsidR="0036770C">
        <w:rPr>
          <w:rStyle w:val="Heading31"/>
          <w:b/>
          <w:bCs/>
        </w:rPr>
        <w:t>i gian thực hiện</w:t>
      </w:r>
      <w:bookmarkEnd w:id="0"/>
    </w:p>
    <w:p w:rsidR="008D751B" w:rsidRDefault="0036770C" w:rsidP="00630410">
      <w:pPr>
        <w:pStyle w:val="BodyText5"/>
        <w:numPr>
          <w:ilvl w:val="0"/>
          <w:numId w:val="4"/>
        </w:numPr>
        <w:shd w:val="clear" w:color="auto" w:fill="auto"/>
        <w:tabs>
          <w:tab w:val="left" w:pos="848"/>
        </w:tabs>
        <w:spacing w:line="380" w:lineRule="exact"/>
        <w:ind w:left="40" w:right="40" w:firstLine="540"/>
      </w:pPr>
      <w:r>
        <w:rPr>
          <w:rStyle w:val="BodytextItalic"/>
        </w:rPr>
        <w:t>Nội dung:</w:t>
      </w:r>
      <w:r>
        <w:rPr>
          <w:rStyle w:val="BodyText1"/>
        </w:rPr>
        <w:t xml:space="preserve"> tổ chức nghiên cứu, học tập, tuyên truyền nội dung chuyên đề năm 2019 về “Xây dựng ý thức tôn trọng Nhân dân, phát huy dân chủ, chăm lo đời sống Nhân dân theo tư tưởng, đạo đức, phong cách Hồ Chí Minh” theo tài liệu của Ban Tuyên giáo Trung ương. Khuyến khích các đơn vị bổ sung nội dung học tập, làm theo tư tưởng, đạo đức, phong cách Hồ Chí Minh gắn với những lời dạy và kỷ niệm của Bác đ</w:t>
      </w:r>
      <w:r w:rsidR="00477F25">
        <w:rPr>
          <w:rStyle w:val="BodyText1"/>
          <w:lang w:val="en-US"/>
        </w:rPr>
        <w:t>ố</w:t>
      </w:r>
      <w:r>
        <w:rPr>
          <w:rStyle w:val="BodyText1"/>
        </w:rPr>
        <w:t>i với đơn vị.</w:t>
      </w:r>
    </w:p>
    <w:p w:rsidR="008D751B" w:rsidRDefault="0036770C" w:rsidP="00630410">
      <w:pPr>
        <w:pStyle w:val="BodyText5"/>
        <w:shd w:val="clear" w:color="auto" w:fill="auto"/>
        <w:spacing w:line="380" w:lineRule="exact"/>
        <w:ind w:left="40" w:right="40" w:firstLine="540"/>
      </w:pPr>
      <w:r>
        <w:rPr>
          <w:rStyle w:val="BodyText1"/>
        </w:rPr>
        <w:t>Tuyên truyền điển hình tiêu biểu, mô hình hay, cách làm hiệu quả, bài học kinh nghiệm trong học tập và làm theo tư tưởng, đạo đức, phong cách Hồ</w:t>
      </w:r>
      <w:r w:rsidR="009F1B03">
        <w:rPr>
          <w:rStyle w:val="BodyText1"/>
        </w:rPr>
        <w:t xml:space="preserve"> Chí Minh tại các đơn vị; kết h</w:t>
      </w:r>
      <w:r w:rsidR="009F1B03">
        <w:rPr>
          <w:rStyle w:val="BodyText1"/>
          <w:lang w:val="en-US"/>
        </w:rPr>
        <w:t>ợ</w:t>
      </w:r>
      <w:r>
        <w:rPr>
          <w:rStyle w:val="BodyText1"/>
        </w:rPr>
        <w:t>p giới thiệu và quảng bá các tác phẩm văn học, nghệ thuật, báo chí về chủ đề “Học tập và làm theo tư tưởng, đạo đức, phong cách Hồ Chí Minh” đã được tôn vinh, khen thưởng.</w:t>
      </w:r>
    </w:p>
    <w:p w:rsidR="008D751B" w:rsidRDefault="0036770C" w:rsidP="00630410">
      <w:pPr>
        <w:pStyle w:val="BodyText5"/>
        <w:numPr>
          <w:ilvl w:val="0"/>
          <w:numId w:val="4"/>
        </w:numPr>
        <w:shd w:val="clear" w:color="auto" w:fill="auto"/>
        <w:tabs>
          <w:tab w:val="left" w:pos="848"/>
        </w:tabs>
        <w:spacing w:line="380" w:lineRule="exact"/>
        <w:ind w:left="40" w:right="40" w:firstLine="540"/>
      </w:pPr>
      <w:r w:rsidRPr="00F646BF">
        <w:rPr>
          <w:rStyle w:val="BodytextBold0"/>
          <w:b w:val="0"/>
        </w:rPr>
        <w:t>Thời</w:t>
      </w:r>
      <w:r>
        <w:rPr>
          <w:rStyle w:val="BodytextBold0"/>
        </w:rPr>
        <w:t xml:space="preserve"> </w:t>
      </w:r>
      <w:r>
        <w:rPr>
          <w:rStyle w:val="BodytextItalic"/>
        </w:rPr>
        <w:t>gian:</w:t>
      </w:r>
      <w:r>
        <w:rPr>
          <w:rStyle w:val="BodyText1"/>
        </w:rPr>
        <w:t xml:space="preserve"> hoàn thành học tập nội dung chuyên đề năm 2019 trong quý 1/2019; các tháng còn lại trong cả năm tiếp tục tổ chức sinh hoạt để thảo luận, liên hệ kiểm điểm việc làm theo của tập thể, cá nhân đối với nội dung đã học tập. Tháng 12/2019, đánh giá kết quả thực hiện chuyên đề năm 2019 gắn với kiểm điểm chi bộ, cán bộ, đảng viên cuối năm. Công tác tuyên truyền các điển hình tiêu biểu được thực hiện thường xuyên, định kỳ hằng tháng, quý...</w:t>
      </w:r>
    </w:p>
    <w:p w:rsidR="008D751B" w:rsidRPr="009A6A13" w:rsidRDefault="0036770C" w:rsidP="00630410">
      <w:pPr>
        <w:pStyle w:val="Heading30"/>
        <w:keepNext/>
        <w:keepLines/>
        <w:numPr>
          <w:ilvl w:val="0"/>
          <w:numId w:val="3"/>
        </w:numPr>
        <w:shd w:val="clear" w:color="auto" w:fill="auto"/>
        <w:tabs>
          <w:tab w:val="left" w:pos="848"/>
        </w:tabs>
        <w:spacing w:line="380" w:lineRule="exact"/>
        <w:ind w:left="40" w:right="40"/>
        <w:rPr>
          <w:spacing w:val="-6"/>
        </w:rPr>
      </w:pPr>
      <w:bookmarkStart w:id="1" w:name="bookmark1"/>
      <w:r w:rsidRPr="009A6A13">
        <w:rPr>
          <w:rStyle w:val="Heading31"/>
          <w:b/>
          <w:bCs/>
          <w:spacing w:val="-6"/>
        </w:rPr>
        <w:t>Việc t</w:t>
      </w:r>
      <w:r w:rsidR="00940BDD" w:rsidRPr="009A6A13">
        <w:rPr>
          <w:rStyle w:val="Heading31"/>
          <w:b/>
          <w:bCs/>
          <w:spacing w:val="-6"/>
          <w:lang w:val="en-US"/>
        </w:rPr>
        <w:t>ổ</w:t>
      </w:r>
      <w:r w:rsidRPr="009A6A13">
        <w:rPr>
          <w:rStyle w:val="Heading31"/>
          <w:b/>
          <w:bCs/>
          <w:spacing w:val="-6"/>
        </w:rPr>
        <w:t xml:space="preserve"> chức nghiên cứu, học tập và triển khai thực hiện chuyên đề năm 2019</w:t>
      </w:r>
      <w:bookmarkEnd w:id="1"/>
    </w:p>
    <w:p w:rsidR="008D751B" w:rsidRDefault="007F7AD9" w:rsidP="00630410">
      <w:pPr>
        <w:pStyle w:val="BodyText5"/>
        <w:numPr>
          <w:ilvl w:val="1"/>
          <w:numId w:val="3"/>
        </w:numPr>
        <w:shd w:val="clear" w:color="auto" w:fill="auto"/>
        <w:tabs>
          <w:tab w:val="left" w:pos="1086"/>
        </w:tabs>
        <w:spacing w:line="380" w:lineRule="exact"/>
        <w:ind w:left="40" w:right="40" w:firstLine="540"/>
      </w:pPr>
      <w:r w:rsidRPr="00E02424">
        <w:rPr>
          <w:rStyle w:val="BodyText1"/>
          <w:lang w:val="en-US"/>
        </w:rPr>
        <w:t xml:space="preserve">Đảng ủy trường </w:t>
      </w:r>
      <w:r w:rsidR="0036770C">
        <w:rPr>
          <w:rStyle w:val="BodyText1"/>
        </w:rPr>
        <w:t>chỉ đạo</w:t>
      </w:r>
      <w:r w:rsidRPr="00E02424">
        <w:rPr>
          <w:rStyle w:val="BodyText1"/>
          <w:lang w:val="en-US"/>
        </w:rPr>
        <w:t xml:space="preserve"> các chi bộ</w:t>
      </w:r>
      <w:r w:rsidR="0036770C">
        <w:rPr>
          <w:rStyle w:val="BodyText1"/>
        </w:rPr>
        <w:t xml:space="preserve"> tổ chức nghiên cứu, học tập, triển khai thực hiện trong cán bộ viên chức (CBVC), đảng viên và học sinh sinh viên (HSSV) về những nội dung của chuyên đề năm 2019. </w:t>
      </w:r>
      <w:r w:rsidR="009709F3" w:rsidRPr="00E02424">
        <w:rPr>
          <w:rStyle w:val="BodyText1"/>
          <w:lang w:val="en-US"/>
        </w:rPr>
        <w:t xml:space="preserve">Đảng ủy </w:t>
      </w:r>
      <w:r w:rsidR="0036770C">
        <w:rPr>
          <w:rStyle w:val="BodyText1"/>
        </w:rPr>
        <w:t>phối hợp với</w:t>
      </w:r>
      <w:r w:rsidR="00BD2FC2">
        <w:rPr>
          <w:rStyle w:val="BodyText1"/>
        </w:rPr>
        <w:t xml:space="preserve"> lãnh đạo chính quyền, đoàn thể</w:t>
      </w:r>
      <w:r w:rsidR="008A0701" w:rsidRPr="00E02424">
        <w:rPr>
          <w:rStyle w:val="BodyText1"/>
          <w:lang w:val="en-US"/>
        </w:rPr>
        <w:t xml:space="preserve"> </w:t>
      </w:r>
      <w:r w:rsidR="0036770C">
        <w:rPr>
          <w:rStyle w:val="BodyText1"/>
        </w:rPr>
        <w:t>để lựa chọn những vấn đề hạn chế còn tồn tại có liên quan tới 3 nội dung của chuyên đề và đơn vị để tập trung giải quyết, gắn với kế hoạch thực hiện các chỉ thị, nghị quyết của Đảng, các phong trào thi đua, đặc biệt là: Nghị quyết Trung ương 4 khóa XII về xây</w:t>
      </w:r>
      <w:r w:rsidR="00577CFC" w:rsidRPr="00E02424">
        <w:rPr>
          <w:rStyle w:val="BodyText1"/>
          <w:lang w:val="en-US"/>
        </w:rPr>
        <w:t xml:space="preserve"> </w:t>
      </w:r>
      <w:r w:rsidR="0036770C">
        <w:rPr>
          <w:rStyle w:val="BodyText1"/>
        </w:rPr>
        <w:t>dựng, chỉnh đốn Đảng; Nghị quyết Trung ương 6 khóa XII về tăng cường công tác bảo vệ, chăm sóc và nâng cao sức khỏe nhân dân trong tình hình mới; Nghị quyết Trung ương 7 khóa XII về tập trung xây dựng đội ngũ cán bộ các cấp, nhất là cấp chiến lược, đủ phẩm chất, năng lực và uy tín, ngang tầm nhiệm vụ và về cải cách chính sách bảo hiểm xã hội; Quy định số 08-QĐi/TW, ngày 25/10/2018 của Ban Chấp hành Trung ương khóa XII về trách nhiệm nêu gương của cán bộ, đảng viên, trước hết là ủy viên Bộ Chính trị, ủy viên Ban Bí thư, ủy viên Ban Chấp hành Trung ương...</w:t>
      </w:r>
    </w:p>
    <w:p w:rsidR="008D751B" w:rsidRDefault="0036770C" w:rsidP="00630410">
      <w:pPr>
        <w:pStyle w:val="BodyText5"/>
        <w:shd w:val="clear" w:color="auto" w:fill="auto"/>
        <w:spacing w:line="380" w:lineRule="exact"/>
        <w:ind w:left="40" w:right="40" w:firstLine="560"/>
      </w:pPr>
      <w:r>
        <w:rPr>
          <w:rStyle w:val="BodyText1"/>
        </w:rPr>
        <w:t xml:space="preserve">Chi ủy chi bộ có trách nhiệm xây dựng kế hoạch, tổ chức thực hiện việc nghiên cứu, liên hệ theo chuyên đề và chọn việc cụ thể làm theo </w:t>
      </w:r>
      <w:r w:rsidR="00BD2FC2">
        <w:rPr>
          <w:rStyle w:val="BodytextItalic"/>
        </w:rPr>
        <w:t>(c</w:t>
      </w:r>
      <w:r w:rsidR="00BD2FC2">
        <w:rPr>
          <w:rStyle w:val="BodytextItalic"/>
          <w:lang w:val="en-US"/>
        </w:rPr>
        <w:t>ó</w:t>
      </w:r>
      <w:r>
        <w:rPr>
          <w:rStyle w:val="BodytextItalic"/>
        </w:rPr>
        <w:t xml:space="preserve"> thể xây dựng kế hoạch riêng hoặc đưa vào nghị quyết thường kỳ của chi bộ).</w:t>
      </w:r>
      <w:r>
        <w:rPr>
          <w:rStyle w:val="BodyText1"/>
        </w:rPr>
        <w:t xml:space="preserve"> Từng chi bộ, định kỳ tổ chức sinh hoạt những nội dung có liên quan trực tiếp tới nhiệm vụ chính trị của tập thể và các đảng viên của chi bộ; thảo luận, trao đổi về các giải pháp khắc phục những hạn chế, yếu kém </w:t>
      </w:r>
      <w:r>
        <w:rPr>
          <w:rStyle w:val="BodyText1"/>
        </w:rPr>
        <w:lastRenderedPageBreak/>
        <w:t>(nếu có) và đề ra phương hướng phấn đấu; có kiểm điểm, đánh giá việc thực hiện các nhiệm vụ, giải pháp đã đề ra và báo cáo kết quả với cấp ủy cấp trên; lấy kết quả thực hiện việc học tập và làm theo Bác là một trong những tiêu chí quan trọng đánh giá, phân loại tổ chức đảng, xét thi đua cuối năm.</w:t>
      </w:r>
    </w:p>
    <w:p w:rsidR="008D751B" w:rsidRDefault="0036770C" w:rsidP="00630410">
      <w:pPr>
        <w:pStyle w:val="BodyText5"/>
        <w:shd w:val="clear" w:color="auto" w:fill="auto"/>
        <w:spacing w:line="380" w:lineRule="exact"/>
        <w:ind w:left="40" w:right="40" w:firstLine="560"/>
      </w:pPr>
      <w:r>
        <w:rPr>
          <w:rStyle w:val="BodyText1"/>
        </w:rPr>
        <w:t>Từng đảng viên liên hệ bản thân, xây dựng kế hoạch tu dưỡng rèn luyện, đề ra phương hướng phấn đấu làm theo, giải pháp khắc phục những hạn chế, khuyết điếm của mình trong quá trình công tác, sinh hoạt hằng ngày, trong phong cách làm việc và phong cách lãnh đạo (đối với đảng viên giữ cương vị lãnh đạo, quản lý, nhất là với người đứng đầu); chọn một số nội dung cụ thể, đăng ký thực hiện, cuối năm báo cáo kết quả thực hiện với chi bộ. Có thể xây dựng kế hoạch riêng hoặc bổ sung vào nội dung bản cam kết tu dưỡng, rèn luyện, phấn đấu thực hiện các chỉ thị, nghị quyết của Đảng năm 2019 (theo Công văn số 2952-CV/BTCTW, ngày 20/6/2017 của Ban Tổ chức Trung ương). Kế hoạch, bản cam kết của cá nhân được lưu tại chi bộ nơi sinh hoạt để theo dõi, giúp đỡ thực hiện và làm căn cứ kiểm điểm, đánh giá, xếp loại đảng viên cuối năm.</w:t>
      </w:r>
    </w:p>
    <w:p w:rsidR="008D751B" w:rsidRPr="0084471B" w:rsidRDefault="0036770C" w:rsidP="00630410">
      <w:pPr>
        <w:pStyle w:val="BodyText5"/>
        <w:numPr>
          <w:ilvl w:val="1"/>
          <w:numId w:val="3"/>
        </w:numPr>
        <w:shd w:val="clear" w:color="auto" w:fill="auto"/>
        <w:tabs>
          <w:tab w:val="left" w:pos="1093"/>
        </w:tabs>
        <w:spacing w:line="380" w:lineRule="exact"/>
        <w:ind w:left="20" w:right="20" w:firstLine="560"/>
        <w:rPr>
          <w:spacing w:val="-2"/>
        </w:rPr>
      </w:pPr>
      <w:r>
        <w:rPr>
          <w:rStyle w:val="BodyText1"/>
        </w:rPr>
        <w:t xml:space="preserve">Các tổ chức đoàn thể chính trị - xã hội các cấp tổ chức học tập chuyên đề năm </w:t>
      </w:r>
      <w:r w:rsidRPr="0084471B">
        <w:rPr>
          <w:rStyle w:val="BodyText1"/>
          <w:spacing w:val="-2"/>
        </w:rPr>
        <w:t>2019 gắn với sinh hoạt định kỳ của tổ chức mình; các hoạt động kỷ niệm ngày truyền thống, tổ chức sinh hoạt câu lạc bộ, tọa đàm, gi</w:t>
      </w:r>
      <w:r w:rsidR="00E02424" w:rsidRPr="0084471B">
        <w:rPr>
          <w:rStyle w:val="BodyText1"/>
          <w:spacing w:val="-2"/>
        </w:rPr>
        <w:t>ao lưu gặp mặt...; đẩy mạnh tuy</w:t>
      </w:r>
      <w:r w:rsidR="00E02424" w:rsidRPr="0084471B">
        <w:rPr>
          <w:rStyle w:val="BodyText1"/>
          <w:spacing w:val="-2"/>
          <w:lang w:val="en-US"/>
        </w:rPr>
        <w:t>ê</w:t>
      </w:r>
      <w:r w:rsidRPr="0084471B">
        <w:rPr>
          <w:rStyle w:val="BodyText1"/>
          <w:spacing w:val="-2"/>
        </w:rPr>
        <w:t>n truyền về kết quả thực hiện chuyên đề trên các phương tiện truyền thông, bản tin của ngành và lồng ghép tuyên truyền trong các hoạt động văn hoá, văn nghệ; khuyến khích cụ thể hóa bằng các hội thi để tuyên truyền sâu rộng cho đoàn viên, hội viên. Lồng ghép thực hiện chuyên đề 2019 với việc thực hiện Quyết định số 217-QĐ/TW, ngày 12/12/2013 của Bộ Chính trị khóa XI về việc ban hành Quy chế giám sát và phản biện xã hội của Mặt trận Tổ quốc Việt Nam và các đoàn thể chính trị - xã hội; Quyết định số 218-QĐ/TW, ngày 12/12/2013 của Bộ Chính trị khóa XI quy định về việc Mặt trận Tổ quốc và các đoàn thế chính trị - xã hội và nhân dân tham gia góp ý xây dựng Đảng, xây dựng chính quyền và Quy định số 124-QĐi/TW, ngày 02/02/2018 của Ban Bí thư khóa XII về giám sát của Mặt trận Tố quốc Việt Nam, các tổ chức chính trị - xã hội và nhân dân đối với việc tu dưỡng, rèn luyện đạo đức, lối sống của người đứng đầu, cán bộ chủ chốt và cán bộ, đảng viên.</w:t>
      </w:r>
    </w:p>
    <w:p w:rsidR="008D751B" w:rsidRDefault="0036770C" w:rsidP="00630410">
      <w:pPr>
        <w:pStyle w:val="Heading30"/>
        <w:keepNext/>
        <w:keepLines/>
        <w:numPr>
          <w:ilvl w:val="0"/>
          <w:numId w:val="3"/>
        </w:numPr>
        <w:shd w:val="clear" w:color="auto" w:fill="auto"/>
        <w:tabs>
          <w:tab w:val="left" w:pos="873"/>
        </w:tabs>
        <w:spacing w:line="380" w:lineRule="exact"/>
        <w:ind w:left="20" w:firstLine="560"/>
      </w:pPr>
      <w:bookmarkStart w:id="2" w:name="bookmark2"/>
      <w:r>
        <w:rPr>
          <w:rStyle w:val="Heading31"/>
          <w:b/>
          <w:bCs/>
        </w:rPr>
        <w:t>Công tác tuyên truyền truyền</w:t>
      </w:r>
      <w:bookmarkEnd w:id="2"/>
    </w:p>
    <w:p w:rsidR="008D751B" w:rsidRDefault="0036770C" w:rsidP="00630410">
      <w:pPr>
        <w:pStyle w:val="BodyText5"/>
        <w:shd w:val="clear" w:color="auto" w:fill="auto"/>
        <w:spacing w:line="380" w:lineRule="exact"/>
        <w:ind w:left="20" w:right="20" w:firstLine="560"/>
      </w:pPr>
      <w:r>
        <w:rPr>
          <w:rStyle w:val="BodyText1"/>
        </w:rPr>
        <w:t>Công tác tuyên truyền về nội dung chuyên đề năm 2019 cần gắn với tuyên truyền kỷ niệm các ngày lễ lớn của đất nước, của địa phương; gắn với các phong trào thi đua yêu nước và thực hiện nhiệm vụ chính trị của ngành, địa phương, cơ quan, đơn vị; gắn với công tác tuyên truyền kỷ niệm 50 năm thực hiện Di chúc của Người (1969 - 2019); 70 năm Bác viết tác phẩm Dân vận (1949 - 2019); 50 năm tác phẩm “Nâng cao đạo đức cách mạng, quét sạch chủ nghĩa cá nhân” (1969-2019)...</w:t>
      </w:r>
    </w:p>
    <w:p w:rsidR="008D751B" w:rsidRDefault="0036770C" w:rsidP="00630410">
      <w:pPr>
        <w:pStyle w:val="BodyText5"/>
        <w:shd w:val="clear" w:color="auto" w:fill="auto"/>
        <w:spacing w:line="380" w:lineRule="exact"/>
        <w:ind w:left="20" w:right="20" w:firstLine="560"/>
      </w:pPr>
      <w:r>
        <w:rPr>
          <w:rStyle w:val="BodyText1"/>
        </w:rPr>
        <w:t>Sau học tập, cán bộ, đảng viên, đoàn viên, hội viên chủ động tuyên truyền rộng rãi trong nhân dân, trước hết là người thân, những người xung quanh mình</w:t>
      </w:r>
      <w:r w:rsidR="0084471B">
        <w:rPr>
          <w:rStyle w:val="BodyText1"/>
          <w:lang w:val="en-US"/>
        </w:rPr>
        <w:t xml:space="preserve"> </w:t>
      </w:r>
      <w:r>
        <w:rPr>
          <w:rStyle w:val="BodyText1"/>
        </w:rPr>
        <w:t xml:space="preserve">về nội dung chuyên đề năm 2019; vận động quần chúng tích cực tham gia giám sát việc thực hiện </w:t>
      </w:r>
      <w:r>
        <w:rPr>
          <w:rStyle w:val="BodyText1"/>
        </w:rPr>
        <w:lastRenderedPageBreak/>
        <w:t>“làm theo” của cán bộ, đảng viên.</w:t>
      </w:r>
    </w:p>
    <w:p w:rsidR="008D751B" w:rsidRDefault="0036770C" w:rsidP="00630410">
      <w:pPr>
        <w:pStyle w:val="BodyText5"/>
        <w:shd w:val="clear" w:color="auto" w:fill="auto"/>
        <w:spacing w:line="380" w:lineRule="exact"/>
        <w:ind w:left="60" w:right="20" w:firstLine="540"/>
      </w:pPr>
      <w:r>
        <w:rPr>
          <w:rStyle w:val="BodyText1"/>
        </w:rPr>
        <w:t>Các cấp ủy chỉ đạo đội ngũ báo cáo viên, tuyên truyền viên đẩy mạnh tuyên truyền giới thiệu nội dung chuyên đề năm 2019 trong các buổi sinh hoạt chính trị, quán triệt, học tập các chỉ thị, nghị quyết và nói chuyện thời sự...; đẩy mạnh tuyên truyền về nội dung chuyên đề năm 2019 trên các phương tiện thông tin đại chúng. Các đơn vị phối hợp tổ chức tuyên truyền điển hình tiêu biểu, mô hình hay, cách làm hiệu quả, bài học kinh nghiệm trong học tập và làm theo tư tưởng, đạo đức, phong cách Hồ Chí Minh gắn kết chặt chẽ với tổ chức thực hiện nhiệm vụ chính trị, chuyên môn và phong trào thi đua của đơn vị.</w:t>
      </w:r>
    </w:p>
    <w:p w:rsidR="008D751B" w:rsidRDefault="0036770C" w:rsidP="00630410">
      <w:pPr>
        <w:pStyle w:val="Heading20"/>
        <w:keepNext/>
        <w:keepLines/>
        <w:numPr>
          <w:ilvl w:val="0"/>
          <w:numId w:val="3"/>
        </w:numPr>
        <w:shd w:val="clear" w:color="auto" w:fill="auto"/>
        <w:tabs>
          <w:tab w:val="left" w:pos="937"/>
        </w:tabs>
        <w:spacing w:line="380" w:lineRule="exact"/>
        <w:ind w:left="60"/>
      </w:pPr>
      <w:bookmarkStart w:id="3" w:name="bookmark3"/>
      <w:r>
        <w:rPr>
          <w:rStyle w:val="Heading21"/>
          <w:b/>
          <w:bCs/>
        </w:rPr>
        <w:t>Tài liệu</w:t>
      </w:r>
      <w:bookmarkEnd w:id="3"/>
    </w:p>
    <w:p w:rsidR="008D751B" w:rsidRDefault="0036770C" w:rsidP="00630410">
      <w:pPr>
        <w:pStyle w:val="BodyText5"/>
        <w:shd w:val="clear" w:color="auto" w:fill="auto"/>
        <w:spacing w:line="380" w:lineRule="exact"/>
        <w:ind w:left="60" w:right="20" w:firstLine="540"/>
      </w:pPr>
      <w:r>
        <w:rPr>
          <w:rStyle w:val="BodyText1"/>
        </w:rPr>
        <w:t>Tài liệu phục vụ học tập, tuyên truyền, gồm: nội dung chuyên đề năm 2019 do Ban Tuyên giáo Trung ương phối họp với Học viện Chính trị quốc gia Hồ Chí Minh biên soạn, phát hành và tài liệu học tập chuyên đề các năm trước; tài liệu do đơn vị tự biên soạn trên cơ sở cụ thế hóa các tài liệu của Trung ương và gắn với tính chất, đặc điểm của từng đơn vị</w:t>
      </w:r>
      <w:r w:rsidR="007E277F">
        <w:rPr>
          <w:rStyle w:val="BodyText1"/>
          <w:lang w:val="en-US"/>
        </w:rPr>
        <w:t xml:space="preserve"> (nếu có)</w:t>
      </w:r>
      <w:r>
        <w:rPr>
          <w:rStyle w:val="BodyText1"/>
        </w:rPr>
        <w:t>.</w:t>
      </w:r>
    </w:p>
    <w:p w:rsidR="008D751B" w:rsidRDefault="003E1F29" w:rsidP="00630410">
      <w:pPr>
        <w:pStyle w:val="BodyText5"/>
        <w:numPr>
          <w:ilvl w:val="0"/>
          <w:numId w:val="2"/>
        </w:numPr>
        <w:shd w:val="clear" w:color="auto" w:fill="auto"/>
        <w:tabs>
          <w:tab w:val="left" w:pos="937"/>
        </w:tabs>
        <w:spacing w:line="380" w:lineRule="exact"/>
        <w:ind w:left="60" w:firstLine="540"/>
      </w:pPr>
      <w:r>
        <w:rPr>
          <w:rStyle w:val="BodyText1"/>
        </w:rPr>
        <w:t>TÔ CHỨC TH</w:t>
      </w:r>
      <w:r>
        <w:rPr>
          <w:rStyle w:val="BodyText1"/>
          <w:lang w:val="en-US"/>
        </w:rPr>
        <w:t>Ự</w:t>
      </w:r>
      <w:r w:rsidR="0036770C">
        <w:rPr>
          <w:rStyle w:val="BodyText1"/>
        </w:rPr>
        <w:t>C HIỆN</w:t>
      </w:r>
    </w:p>
    <w:p w:rsidR="008D751B" w:rsidRDefault="0036770C" w:rsidP="00630410">
      <w:pPr>
        <w:pStyle w:val="BodyText5"/>
        <w:numPr>
          <w:ilvl w:val="0"/>
          <w:numId w:val="5"/>
        </w:numPr>
        <w:shd w:val="clear" w:color="auto" w:fill="auto"/>
        <w:tabs>
          <w:tab w:val="left" w:pos="937"/>
        </w:tabs>
        <w:spacing w:line="380" w:lineRule="exact"/>
        <w:ind w:left="60" w:right="20" w:firstLine="540"/>
      </w:pPr>
      <w:r>
        <w:rPr>
          <w:rStyle w:val="BodyText1"/>
        </w:rPr>
        <w:t xml:space="preserve">Ban Tuyên giáo Đảng ủy </w:t>
      </w:r>
      <w:r w:rsidR="00127102">
        <w:rPr>
          <w:rStyle w:val="BodyText1"/>
          <w:lang w:val="en-US"/>
        </w:rPr>
        <w:t>trường</w:t>
      </w:r>
      <w:r>
        <w:rPr>
          <w:rStyle w:val="BodyText1"/>
        </w:rPr>
        <w:t xml:space="preserve"> tham mưu tổ chức hội nghị cán bộ chủ chốt cấp </w:t>
      </w:r>
      <w:r w:rsidR="008261D8">
        <w:rPr>
          <w:rStyle w:val="BodyText1"/>
          <w:lang w:val="en-US"/>
        </w:rPr>
        <w:t>trường</w:t>
      </w:r>
      <w:r>
        <w:rPr>
          <w:rStyle w:val="BodyText1"/>
        </w:rPr>
        <w:t xml:space="preserve"> nghiên cứu, học tập nội dung chuyên đề năm 2019. Theo dõi, đôn đốc, kiểm tra việc triển khai thực hiện ở các cấp, tổng hợp báo cáo Ban Thường vụ Đảng uỷ </w:t>
      </w:r>
      <w:r w:rsidR="00CD58CF">
        <w:rPr>
          <w:rStyle w:val="BodyText1"/>
          <w:lang w:val="en-US"/>
        </w:rPr>
        <w:t>trường</w:t>
      </w:r>
      <w:r>
        <w:rPr>
          <w:rStyle w:val="BodyText1"/>
        </w:rPr>
        <w:t xml:space="preserve"> và Ban Tuyên giáo </w:t>
      </w:r>
      <w:r w:rsidR="00791B79">
        <w:rPr>
          <w:rStyle w:val="BodyText1"/>
          <w:lang w:val="en-US"/>
        </w:rPr>
        <w:t>Đảng</w:t>
      </w:r>
      <w:r>
        <w:rPr>
          <w:rStyle w:val="BodyText1"/>
        </w:rPr>
        <w:t xml:space="preserve"> ủy</w:t>
      </w:r>
      <w:r w:rsidR="00791B79">
        <w:rPr>
          <w:rStyle w:val="BodyText1"/>
          <w:lang w:val="en-US"/>
        </w:rPr>
        <w:t xml:space="preserve"> Đại học Thái Nguyên</w:t>
      </w:r>
      <w:r>
        <w:rPr>
          <w:rStyle w:val="BodyText1"/>
        </w:rPr>
        <w:t>.</w:t>
      </w:r>
    </w:p>
    <w:p w:rsidR="008D751B" w:rsidRDefault="008F2FC0" w:rsidP="00630410">
      <w:pPr>
        <w:pStyle w:val="BodyText5"/>
        <w:numPr>
          <w:ilvl w:val="0"/>
          <w:numId w:val="5"/>
        </w:numPr>
        <w:shd w:val="clear" w:color="auto" w:fill="auto"/>
        <w:tabs>
          <w:tab w:val="left" w:pos="937"/>
        </w:tabs>
        <w:spacing w:line="380" w:lineRule="exact"/>
        <w:ind w:left="60" w:right="20" w:firstLine="540"/>
      </w:pPr>
      <w:r>
        <w:rPr>
          <w:rStyle w:val="BodyText1"/>
          <w:lang w:val="en-US"/>
        </w:rPr>
        <w:t>Các chi ủy chi bộ trực thuộc căn cứ vào hướng dẫn của Đảng ủy trường</w:t>
      </w:r>
      <w:r w:rsidR="0036770C">
        <w:rPr>
          <w:rStyle w:val="BodyText1"/>
        </w:rPr>
        <w:t xml:space="preserve"> </w:t>
      </w:r>
      <w:r>
        <w:rPr>
          <w:rStyle w:val="BodyText1"/>
          <w:lang w:val="en-US"/>
        </w:rPr>
        <w:t>để</w:t>
      </w:r>
      <w:r w:rsidR="0036770C">
        <w:rPr>
          <w:rStyle w:val="BodyText1"/>
        </w:rPr>
        <w:t xml:space="preserve"> triển khai thực hiện các nội dung trên </w:t>
      </w:r>
      <w:r w:rsidR="001E6D5D">
        <w:rPr>
          <w:rStyle w:val="BodyText1"/>
          <w:lang w:val="en-US"/>
        </w:rPr>
        <w:t>tới toàn thể CBVC, đảng viên</w:t>
      </w:r>
      <w:r w:rsidR="00AF25EE">
        <w:rPr>
          <w:rStyle w:val="BodyText1"/>
          <w:lang w:val="en-US"/>
        </w:rPr>
        <w:t xml:space="preserve"> </w:t>
      </w:r>
      <w:r w:rsidR="003E479D">
        <w:rPr>
          <w:rStyle w:val="BodyText1"/>
          <w:lang w:val="en-US"/>
        </w:rPr>
        <w:t xml:space="preserve">tại chi bộ, đơn vị; </w:t>
      </w:r>
      <w:r w:rsidR="0036770C">
        <w:rPr>
          <w:rStyle w:val="BodyText1"/>
        </w:rPr>
        <w:t>đảm bảo nghiêm túc, thiết thực, hiệu quả. Tăng cường công tác kiểm tra, giám sát, đôn đốc thực hiện ở cấp mình; thường xuyên theo dõi, nắm bắt tình hình tư tưởng, tâm trạng của CBVC, HSSV và những vấn đề phức tạp phát sinh để có biện pháp xử lý kịp thời; thực hiện thông tin, báo cáo với cấp trên theo quy định.</w:t>
      </w:r>
    </w:p>
    <w:p w:rsidR="008D751B" w:rsidRPr="002607ED" w:rsidRDefault="004E5063" w:rsidP="00630410">
      <w:pPr>
        <w:pStyle w:val="BodyText5"/>
        <w:shd w:val="clear" w:color="auto" w:fill="auto"/>
        <w:spacing w:line="380" w:lineRule="exact"/>
        <w:ind w:left="60" w:right="20" w:firstLine="540"/>
        <w:rPr>
          <w:rStyle w:val="BodyText1"/>
          <w:spacing w:val="4"/>
          <w:lang w:val="en-US"/>
        </w:rPr>
      </w:pPr>
      <w:r w:rsidRPr="002607ED">
        <w:rPr>
          <w:rStyle w:val="BodyText1"/>
          <w:spacing w:val="4"/>
          <w:lang w:val="en-US"/>
        </w:rPr>
        <w:t>Các chi ủy chi bộ</w:t>
      </w:r>
      <w:r w:rsidR="0036770C" w:rsidRPr="002607ED">
        <w:rPr>
          <w:rStyle w:val="BodyText1"/>
          <w:spacing w:val="4"/>
        </w:rPr>
        <w:t xml:space="preserve"> triển khai thực hiện và báo cáo kết quả về Đảng ủy </w:t>
      </w:r>
      <w:r w:rsidR="00A41B01" w:rsidRPr="002607ED">
        <w:rPr>
          <w:rStyle w:val="BodyText1"/>
          <w:spacing w:val="4"/>
          <w:lang w:val="en-US"/>
        </w:rPr>
        <w:t>trường</w:t>
      </w:r>
      <w:r w:rsidR="0036770C" w:rsidRPr="002607ED">
        <w:rPr>
          <w:rStyle w:val="BodyText1"/>
          <w:spacing w:val="4"/>
        </w:rPr>
        <w:t xml:space="preserve"> (qua văn phòng Đảng ủy) </w:t>
      </w:r>
      <w:r w:rsidR="003225F8" w:rsidRPr="002607ED">
        <w:rPr>
          <w:rStyle w:val="BodytextBold0"/>
          <w:spacing w:val="4"/>
        </w:rPr>
        <w:t xml:space="preserve">trước ngày </w:t>
      </w:r>
      <w:r w:rsidR="003225F8" w:rsidRPr="002607ED">
        <w:rPr>
          <w:rStyle w:val="BodytextBold0"/>
          <w:spacing w:val="4"/>
          <w:lang w:val="en-US"/>
        </w:rPr>
        <w:t>05</w:t>
      </w:r>
      <w:r w:rsidR="0036770C" w:rsidRPr="002607ED">
        <w:rPr>
          <w:rStyle w:val="BodytextBold0"/>
          <w:spacing w:val="4"/>
        </w:rPr>
        <w:t>/12/2019</w:t>
      </w:r>
      <w:r w:rsidR="0036770C" w:rsidRPr="002607ED">
        <w:rPr>
          <w:rStyle w:val="BodytextBold1"/>
          <w:spacing w:val="4"/>
        </w:rPr>
        <w:t xml:space="preserve"> </w:t>
      </w:r>
      <w:r w:rsidR="00F72BAE" w:rsidRPr="002607ED">
        <w:rPr>
          <w:rStyle w:val="BodyText1"/>
          <w:spacing w:val="4"/>
        </w:rPr>
        <w:t>đế t</w:t>
      </w:r>
      <w:r w:rsidR="00F72BAE" w:rsidRPr="002607ED">
        <w:rPr>
          <w:rStyle w:val="BodyText1"/>
          <w:spacing w:val="4"/>
          <w:lang w:val="en-US"/>
        </w:rPr>
        <w:t>ổ</w:t>
      </w:r>
      <w:r w:rsidR="007F14C3" w:rsidRPr="002607ED">
        <w:rPr>
          <w:rStyle w:val="BodyText1"/>
          <w:spacing w:val="4"/>
        </w:rPr>
        <w:t>ng h</w:t>
      </w:r>
      <w:r w:rsidR="007F14C3" w:rsidRPr="002607ED">
        <w:rPr>
          <w:rStyle w:val="BodyText1"/>
          <w:spacing w:val="4"/>
          <w:lang w:val="en-US"/>
        </w:rPr>
        <w:t>ợ</w:t>
      </w:r>
      <w:r w:rsidR="0036770C" w:rsidRPr="002607ED">
        <w:rPr>
          <w:rStyle w:val="BodyText1"/>
          <w:spacing w:val="4"/>
        </w:rPr>
        <w:t xml:space="preserve">p báo cáo </w:t>
      </w:r>
      <w:r w:rsidR="00C654E2" w:rsidRPr="002607ED">
        <w:rPr>
          <w:rStyle w:val="BodyText1"/>
          <w:spacing w:val="4"/>
          <w:lang w:val="en-US"/>
        </w:rPr>
        <w:t>Đảng ủy Đại học Thái Nguyên</w:t>
      </w:r>
      <w:proofErr w:type="gramStart"/>
      <w:r w:rsidR="0036770C" w:rsidRPr="002607ED">
        <w:rPr>
          <w:rStyle w:val="BodyText1"/>
          <w:spacing w:val="4"/>
        </w:rPr>
        <w:t>./</w:t>
      </w:r>
      <w:proofErr w:type="gramEnd"/>
      <w:r w:rsidR="0036770C" w:rsidRPr="002607ED">
        <w:rPr>
          <w:rStyle w:val="BodyText1"/>
          <w:spacing w:val="4"/>
        </w:rPr>
        <w:t>.</w:t>
      </w:r>
    </w:p>
    <w:p w:rsidR="00630410" w:rsidRPr="00630410" w:rsidRDefault="00630410" w:rsidP="00630410">
      <w:pPr>
        <w:pStyle w:val="BodyText5"/>
        <w:shd w:val="clear" w:color="auto" w:fill="auto"/>
        <w:spacing w:line="380" w:lineRule="exact"/>
        <w:ind w:left="60" w:right="20" w:firstLine="540"/>
        <w:rPr>
          <w:spacing w:val="2"/>
          <w:lang w:val="en-US"/>
        </w:rPr>
      </w:pPr>
    </w:p>
    <w:tbl>
      <w:tblPr>
        <w:tblW w:w="0" w:type="auto"/>
        <w:tblLook w:val="04A0" w:firstRow="1" w:lastRow="0" w:firstColumn="1" w:lastColumn="0" w:noHBand="0" w:noVBand="1"/>
      </w:tblPr>
      <w:tblGrid>
        <w:gridCol w:w="4643"/>
        <w:gridCol w:w="4645"/>
      </w:tblGrid>
      <w:tr w:rsidR="00E5563D" w:rsidRPr="00E5563D" w:rsidTr="008A47BE">
        <w:tc>
          <w:tcPr>
            <w:tcW w:w="4643" w:type="dxa"/>
          </w:tcPr>
          <w:p w:rsidR="00E5563D" w:rsidRPr="00E5563D" w:rsidRDefault="00E5563D" w:rsidP="00E5563D">
            <w:pPr>
              <w:widowControl/>
              <w:spacing w:line="276" w:lineRule="auto"/>
              <w:rPr>
                <w:rFonts w:ascii="Times New Roman" w:eastAsia="Times New Roman" w:hAnsi="Times New Roman" w:cs="Times New Roman"/>
                <w:sz w:val="28"/>
                <w:szCs w:val="26"/>
                <w:lang w:val="pt-BR"/>
              </w:rPr>
            </w:pPr>
            <w:r w:rsidRPr="00E5563D">
              <w:rPr>
                <w:rFonts w:ascii="Times New Roman" w:eastAsia="Times New Roman" w:hAnsi="Times New Roman" w:cs="Times New Roman"/>
                <w:sz w:val="28"/>
                <w:szCs w:val="26"/>
                <w:u w:val="single"/>
                <w:lang w:val="pt-BR"/>
              </w:rPr>
              <w:t>Nơi nhận:</w:t>
            </w:r>
            <w:r w:rsidRPr="00E5563D">
              <w:rPr>
                <w:rFonts w:ascii="Times New Roman" w:eastAsia="Times New Roman" w:hAnsi="Times New Roman" w:cs="Times New Roman"/>
                <w:b/>
                <w:sz w:val="28"/>
                <w:szCs w:val="26"/>
                <w:lang w:val="pt-BR"/>
              </w:rPr>
              <w:t xml:space="preserve">       </w:t>
            </w:r>
          </w:p>
          <w:p w:rsidR="00E5563D" w:rsidRPr="00E5563D" w:rsidRDefault="00E5563D" w:rsidP="00E5563D">
            <w:pPr>
              <w:widowControl/>
              <w:spacing w:line="276" w:lineRule="auto"/>
              <w:jc w:val="both"/>
              <w:rPr>
                <w:rFonts w:ascii="Times New Roman" w:eastAsia="Times New Roman" w:hAnsi="Times New Roman" w:cs="Times New Roman"/>
                <w:spacing w:val="-8"/>
                <w:lang w:val="pt-BR"/>
              </w:rPr>
            </w:pPr>
            <w:r w:rsidRPr="00E5563D">
              <w:rPr>
                <w:rFonts w:ascii="Times New Roman" w:eastAsia="Times New Roman" w:hAnsi="Times New Roman" w:cs="Times New Roman"/>
                <w:spacing w:val="-8"/>
                <w:sz w:val="22"/>
                <w:szCs w:val="22"/>
                <w:lang w:val="pt-BR"/>
              </w:rPr>
              <w:t>- Đảng ủy</w:t>
            </w:r>
            <w:r w:rsidR="00A6511E" w:rsidRPr="00D0787C">
              <w:rPr>
                <w:rFonts w:ascii="Times New Roman" w:eastAsia="Times New Roman" w:hAnsi="Times New Roman" w:cs="Times New Roman"/>
                <w:spacing w:val="-8"/>
                <w:sz w:val="22"/>
                <w:szCs w:val="22"/>
                <w:lang w:val="pt-BR"/>
              </w:rPr>
              <w:t>, BTG ĐU</w:t>
            </w:r>
            <w:r w:rsidRPr="00E5563D">
              <w:rPr>
                <w:rFonts w:ascii="Times New Roman" w:eastAsia="Times New Roman" w:hAnsi="Times New Roman" w:cs="Times New Roman"/>
                <w:spacing w:val="-8"/>
                <w:sz w:val="22"/>
                <w:szCs w:val="22"/>
                <w:lang w:val="pt-BR"/>
              </w:rPr>
              <w:t xml:space="preserve"> ĐHTN (để báo cáo);</w:t>
            </w:r>
          </w:p>
          <w:p w:rsidR="00E5563D" w:rsidRPr="00E5563D" w:rsidRDefault="00E5563D" w:rsidP="00E5563D">
            <w:pPr>
              <w:widowControl/>
              <w:spacing w:line="276" w:lineRule="auto"/>
              <w:jc w:val="both"/>
              <w:rPr>
                <w:rFonts w:ascii="Times New Roman" w:eastAsia="Times New Roman" w:hAnsi="Times New Roman" w:cs="Times New Roman"/>
                <w:lang w:val="pt-BR"/>
              </w:rPr>
            </w:pPr>
            <w:r w:rsidRPr="00E5563D">
              <w:rPr>
                <w:rFonts w:ascii="Times New Roman" w:eastAsia="Times New Roman" w:hAnsi="Times New Roman" w:cs="Times New Roman"/>
                <w:sz w:val="22"/>
                <w:szCs w:val="22"/>
                <w:lang w:val="pt-BR"/>
              </w:rPr>
              <w:t>- Các ban xây dựng Đảng;</w:t>
            </w:r>
          </w:p>
          <w:p w:rsidR="00E5563D" w:rsidRPr="00E5563D" w:rsidRDefault="00E5563D" w:rsidP="00E5563D">
            <w:pPr>
              <w:widowControl/>
              <w:spacing w:line="276" w:lineRule="auto"/>
              <w:jc w:val="both"/>
              <w:rPr>
                <w:rFonts w:ascii="Times New Roman" w:eastAsia="Times New Roman" w:hAnsi="Times New Roman" w:cs="Times New Roman"/>
                <w:lang w:val="pt-BR"/>
              </w:rPr>
            </w:pPr>
            <w:r w:rsidRPr="00E5563D">
              <w:rPr>
                <w:rFonts w:ascii="Times New Roman" w:eastAsia="Times New Roman" w:hAnsi="Times New Roman" w:cs="Times New Roman"/>
                <w:sz w:val="22"/>
                <w:szCs w:val="22"/>
                <w:lang w:val="pt-BR"/>
              </w:rPr>
              <w:t>- Các chi bộ trực thuộc;</w:t>
            </w:r>
          </w:p>
          <w:p w:rsidR="00E5563D" w:rsidRPr="00E5563D" w:rsidRDefault="00E5563D" w:rsidP="00E5563D">
            <w:pPr>
              <w:widowControl/>
              <w:spacing w:line="276" w:lineRule="auto"/>
              <w:jc w:val="both"/>
              <w:rPr>
                <w:rFonts w:ascii="Times New Roman" w:eastAsia="Times New Roman" w:hAnsi="Times New Roman" w:cs="Times New Roman"/>
                <w:lang w:val="pt-BR"/>
              </w:rPr>
            </w:pPr>
            <w:r w:rsidRPr="00E5563D">
              <w:rPr>
                <w:rFonts w:ascii="Times New Roman" w:eastAsia="Times New Roman" w:hAnsi="Times New Roman" w:cs="Times New Roman"/>
                <w:sz w:val="22"/>
                <w:szCs w:val="22"/>
                <w:lang w:val="pt-BR"/>
              </w:rPr>
              <w:t>- Các tổ chức đoàn thể;</w:t>
            </w:r>
          </w:p>
          <w:p w:rsidR="00E5563D" w:rsidRPr="00E5563D" w:rsidRDefault="00E5563D" w:rsidP="00E5563D">
            <w:pPr>
              <w:widowControl/>
              <w:spacing w:line="276" w:lineRule="auto"/>
              <w:jc w:val="both"/>
              <w:rPr>
                <w:rFonts w:ascii="Times New Roman" w:eastAsia="Times New Roman" w:hAnsi="Times New Roman" w:cs="Times New Roman"/>
                <w:b/>
                <w:sz w:val="26"/>
                <w:szCs w:val="26"/>
                <w:lang w:val="en-US"/>
              </w:rPr>
            </w:pPr>
            <w:r w:rsidRPr="00E5563D">
              <w:rPr>
                <w:rFonts w:ascii="Times New Roman" w:eastAsia="Times New Roman" w:hAnsi="Times New Roman" w:cs="Times New Roman"/>
                <w:sz w:val="22"/>
                <w:szCs w:val="22"/>
                <w:lang w:val="pt-BR"/>
              </w:rPr>
              <w:t>- Lưu VP</w:t>
            </w:r>
            <w:r w:rsidRPr="00E5563D">
              <w:rPr>
                <w:rFonts w:ascii="Times New Roman" w:eastAsia="Times New Roman" w:hAnsi="Times New Roman" w:cs="Times New Roman"/>
                <w:sz w:val="22"/>
                <w:szCs w:val="22"/>
                <w:lang w:val="en-US"/>
              </w:rPr>
              <w:t>ĐU.</w:t>
            </w:r>
          </w:p>
        </w:tc>
        <w:tc>
          <w:tcPr>
            <w:tcW w:w="4645" w:type="dxa"/>
          </w:tcPr>
          <w:p w:rsidR="00E5563D" w:rsidRPr="00E5563D" w:rsidRDefault="00E5563D" w:rsidP="00E5563D">
            <w:pPr>
              <w:widowControl/>
              <w:jc w:val="center"/>
              <w:rPr>
                <w:rFonts w:ascii="Times New Roman" w:eastAsia="Calibri" w:hAnsi="Times New Roman" w:cs="Times New Roman"/>
                <w:b/>
                <w:color w:val="auto"/>
                <w:sz w:val="26"/>
                <w:szCs w:val="26"/>
                <w:lang w:val="en-US"/>
              </w:rPr>
            </w:pPr>
            <w:r w:rsidRPr="00E5563D">
              <w:rPr>
                <w:rFonts w:ascii="Times New Roman" w:eastAsia="Calibri" w:hAnsi="Times New Roman" w:cs="Times New Roman"/>
                <w:b/>
                <w:color w:val="auto"/>
                <w:sz w:val="26"/>
                <w:szCs w:val="26"/>
                <w:lang w:val="en-US"/>
              </w:rPr>
              <w:t>T/M BAN THƯỜNG VỤ</w:t>
            </w:r>
          </w:p>
          <w:p w:rsidR="00E5563D" w:rsidRDefault="00E5563D" w:rsidP="00E5563D">
            <w:pPr>
              <w:widowControl/>
              <w:jc w:val="center"/>
              <w:rPr>
                <w:rFonts w:ascii="Times New Roman" w:eastAsia="Calibri" w:hAnsi="Times New Roman" w:cs="Times New Roman"/>
                <w:color w:val="auto"/>
                <w:sz w:val="26"/>
                <w:szCs w:val="26"/>
                <w:lang w:val="en-US"/>
              </w:rPr>
            </w:pPr>
            <w:r w:rsidRPr="00E5563D">
              <w:rPr>
                <w:rFonts w:ascii="Times New Roman" w:eastAsia="Calibri" w:hAnsi="Times New Roman" w:cs="Times New Roman"/>
                <w:color w:val="auto"/>
                <w:sz w:val="26"/>
                <w:szCs w:val="26"/>
                <w:lang w:val="en-US"/>
              </w:rPr>
              <w:t>BÍ THƯ</w:t>
            </w:r>
          </w:p>
          <w:p w:rsidR="00E5563D" w:rsidRPr="00210409" w:rsidRDefault="00C21708" w:rsidP="00E5563D">
            <w:pPr>
              <w:widowControl/>
              <w:jc w:val="center"/>
              <w:rPr>
                <w:rFonts w:ascii="Times New Roman" w:eastAsia="Calibri" w:hAnsi="Times New Roman" w:cs="Times New Roman"/>
                <w:i/>
                <w:color w:val="auto"/>
                <w:sz w:val="26"/>
                <w:szCs w:val="26"/>
                <w:lang w:val="en-US"/>
              </w:rPr>
            </w:pPr>
            <w:bookmarkStart w:id="4" w:name="_GoBack"/>
            <w:r w:rsidRPr="00210409">
              <w:rPr>
                <w:rFonts w:ascii="Times New Roman" w:eastAsia="Calibri" w:hAnsi="Times New Roman" w:cs="Times New Roman"/>
                <w:i/>
                <w:color w:val="auto"/>
                <w:sz w:val="26"/>
                <w:szCs w:val="26"/>
                <w:lang w:val="en-US"/>
              </w:rPr>
              <w:t>(Đã ký)</w:t>
            </w:r>
          </w:p>
          <w:bookmarkEnd w:id="4"/>
          <w:p w:rsidR="00E5563D" w:rsidRPr="00E5563D" w:rsidRDefault="00E5563D" w:rsidP="00E5563D">
            <w:pPr>
              <w:widowControl/>
              <w:jc w:val="center"/>
              <w:rPr>
                <w:rFonts w:ascii="Times New Roman" w:eastAsia="Times New Roman" w:hAnsi="Times New Roman" w:cs="Times New Roman"/>
                <w:b/>
                <w:sz w:val="26"/>
                <w:szCs w:val="26"/>
                <w:lang w:val="en-US"/>
              </w:rPr>
            </w:pPr>
            <w:r w:rsidRPr="00E5563D">
              <w:rPr>
                <w:rFonts w:ascii="Times New Roman" w:eastAsia="Calibri" w:hAnsi="Times New Roman" w:cs="Times New Roman"/>
                <w:b/>
                <w:color w:val="auto"/>
                <w:sz w:val="26"/>
                <w:szCs w:val="26"/>
                <w:lang w:val="en-US"/>
              </w:rPr>
              <w:t>Trần Văn Điền</w:t>
            </w:r>
          </w:p>
        </w:tc>
      </w:tr>
    </w:tbl>
    <w:p w:rsidR="008D751B" w:rsidRDefault="008D751B" w:rsidP="00FB6ED1">
      <w:pPr>
        <w:pStyle w:val="Bodytext100"/>
        <w:shd w:val="clear" w:color="auto" w:fill="auto"/>
        <w:spacing w:before="0" w:after="0" w:line="260" w:lineRule="exact"/>
        <w:ind w:left="5020"/>
        <w:jc w:val="left"/>
      </w:pPr>
    </w:p>
    <w:sectPr w:rsidR="008D751B" w:rsidSect="00474042">
      <w:footerReference w:type="default" r:id="rId8"/>
      <w:pgSz w:w="11907" w:h="16840" w:code="9"/>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32B" w:rsidRDefault="0008032B">
      <w:r>
        <w:separator/>
      </w:r>
    </w:p>
  </w:endnote>
  <w:endnote w:type="continuationSeparator" w:id="0">
    <w:p w:rsidR="0008032B" w:rsidRDefault="0008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975326"/>
      <w:docPartObj>
        <w:docPartGallery w:val="Page Numbers (Bottom of Page)"/>
        <w:docPartUnique/>
      </w:docPartObj>
    </w:sdtPr>
    <w:sdtEndPr>
      <w:rPr>
        <w:noProof/>
      </w:rPr>
    </w:sdtEndPr>
    <w:sdtContent>
      <w:p w:rsidR="009A6A13" w:rsidRDefault="009A6A13">
        <w:pPr>
          <w:pStyle w:val="Footer"/>
          <w:jc w:val="center"/>
        </w:pPr>
        <w:r>
          <w:fldChar w:fldCharType="begin"/>
        </w:r>
        <w:r>
          <w:instrText xml:space="preserve"> PAGE   \* MERGEFORMAT </w:instrText>
        </w:r>
        <w:r>
          <w:fldChar w:fldCharType="separate"/>
        </w:r>
        <w:r w:rsidR="00C21708">
          <w:rPr>
            <w:noProof/>
          </w:rPr>
          <w:t>3</w:t>
        </w:r>
        <w:r>
          <w:rPr>
            <w:noProof/>
          </w:rPr>
          <w:fldChar w:fldCharType="end"/>
        </w:r>
      </w:p>
    </w:sdtContent>
  </w:sdt>
  <w:p w:rsidR="008D751B" w:rsidRDefault="008D75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32B" w:rsidRDefault="0008032B"/>
  </w:footnote>
  <w:footnote w:type="continuationSeparator" w:id="0">
    <w:p w:rsidR="0008032B" w:rsidRDefault="0008032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F4F"/>
    <w:multiLevelType w:val="multilevel"/>
    <w:tmpl w:val="3258C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2F1B06"/>
    <w:multiLevelType w:val="multilevel"/>
    <w:tmpl w:val="C31A43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A45E32"/>
    <w:multiLevelType w:val="multilevel"/>
    <w:tmpl w:val="016864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15574E"/>
    <w:multiLevelType w:val="multilevel"/>
    <w:tmpl w:val="01C43AC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DF65D5"/>
    <w:multiLevelType w:val="multilevel"/>
    <w:tmpl w:val="DFFC48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633AB5"/>
    <w:multiLevelType w:val="multilevel"/>
    <w:tmpl w:val="D71E12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51B"/>
    <w:rsid w:val="00024CE2"/>
    <w:rsid w:val="00045DC0"/>
    <w:rsid w:val="0008032B"/>
    <w:rsid w:val="000B56A5"/>
    <w:rsid w:val="00125134"/>
    <w:rsid w:val="00127102"/>
    <w:rsid w:val="00133F48"/>
    <w:rsid w:val="00134D50"/>
    <w:rsid w:val="001D591A"/>
    <w:rsid w:val="001E5BC0"/>
    <w:rsid w:val="001E6D5D"/>
    <w:rsid w:val="00210409"/>
    <w:rsid w:val="00226EFF"/>
    <w:rsid w:val="002607ED"/>
    <w:rsid w:val="00286EFF"/>
    <w:rsid w:val="002C6015"/>
    <w:rsid w:val="003225F8"/>
    <w:rsid w:val="0036770C"/>
    <w:rsid w:val="003C303D"/>
    <w:rsid w:val="003E1F29"/>
    <w:rsid w:val="003E479D"/>
    <w:rsid w:val="003F3B79"/>
    <w:rsid w:val="0045209E"/>
    <w:rsid w:val="00452570"/>
    <w:rsid w:val="004525E7"/>
    <w:rsid w:val="00474042"/>
    <w:rsid w:val="00477F25"/>
    <w:rsid w:val="00494A2A"/>
    <w:rsid w:val="004A6B45"/>
    <w:rsid w:val="004D6C0F"/>
    <w:rsid w:val="004E5063"/>
    <w:rsid w:val="005029C1"/>
    <w:rsid w:val="00577CFC"/>
    <w:rsid w:val="005B3C00"/>
    <w:rsid w:val="005F4FBB"/>
    <w:rsid w:val="00630410"/>
    <w:rsid w:val="00633C13"/>
    <w:rsid w:val="00765E9A"/>
    <w:rsid w:val="00791B79"/>
    <w:rsid w:val="0079212A"/>
    <w:rsid w:val="007946A7"/>
    <w:rsid w:val="007E277F"/>
    <w:rsid w:val="007E4661"/>
    <w:rsid w:val="007F14C3"/>
    <w:rsid w:val="007F7AD9"/>
    <w:rsid w:val="008261D8"/>
    <w:rsid w:val="0084471B"/>
    <w:rsid w:val="008511FE"/>
    <w:rsid w:val="0087526A"/>
    <w:rsid w:val="008824BC"/>
    <w:rsid w:val="00893575"/>
    <w:rsid w:val="008A0701"/>
    <w:rsid w:val="008D751B"/>
    <w:rsid w:val="008F2FC0"/>
    <w:rsid w:val="00940BDD"/>
    <w:rsid w:val="009709F3"/>
    <w:rsid w:val="009A6A13"/>
    <w:rsid w:val="009E2E73"/>
    <w:rsid w:val="009F1B03"/>
    <w:rsid w:val="00A41B01"/>
    <w:rsid w:val="00A5270E"/>
    <w:rsid w:val="00A61490"/>
    <w:rsid w:val="00A6511E"/>
    <w:rsid w:val="00A714A8"/>
    <w:rsid w:val="00AA2FCA"/>
    <w:rsid w:val="00AA34D0"/>
    <w:rsid w:val="00AF25EE"/>
    <w:rsid w:val="00B24EDD"/>
    <w:rsid w:val="00B515A5"/>
    <w:rsid w:val="00B758A9"/>
    <w:rsid w:val="00BA5250"/>
    <w:rsid w:val="00BA5C0B"/>
    <w:rsid w:val="00BC198C"/>
    <w:rsid w:val="00BD2FC2"/>
    <w:rsid w:val="00C21708"/>
    <w:rsid w:val="00C502BB"/>
    <w:rsid w:val="00C654E2"/>
    <w:rsid w:val="00C83581"/>
    <w:rsid w:val="00C8373A"/>
    <w:rsid w:val="00CD58CF"/>
    <w:rsid w:val="00CD703A"/>
    <w:rsid w:val="00D0787C"/>
    <w:rsid w:val="00D410FF"/>
    <w:rsid w:val="00D52024"/>
    <w:rsid w:val="00D5699F"/>
    <w:rsid w:val="00D70612"/>
    <w:rsid w:val="00DB79D5"/>
    <w:rsid w:val="00E02424"/>
    <w:rsid w:val="00E462C6"/>
    <w:rsid w:val="00E5563D"/>
    <w:rsid w:val="00F359E5"/>
    <w:rsid w:val="00F646BF"/>
    <w:rsid w:val="00F64FD9"/>
    <w:rsid w:val="00F72BAE"/>
    <w:rsid w:val="00F742AF"/>
    <w:rsid w:val="00F878D0"/>
    <w:rsid w:val="00F928A2"/>
    <w:rsid w:val="00FB6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pacing w:val="7"/>
      <w:u w:val="none"/>
    </w:rPr>
  </w:style>
  <w:style w:type="character" w:customStyle="1" w:styleId="PicturecaptionExact0">
    <w:name w:val="Picture caption Exact"/>
    <w:basedOn w:val="PicturecaptionExact"/>
    <w:rPr>
      <w:rFonts w:ascii="Times New Roman" w:eastAsia="Times New Roman" w:hAnsi="Times New Roman" w:cs="Times New Roman"/>
      <w:b/>
      <w:bCs/>
      <w:i w:val="0"/>
      <w:iCs w:val="0"/>
      <w:smallCaps w:val="0"/>
      <w:strike w:val="0"/>
      <w:color w:val="000000"/>
      <w:spacing w:val="7"/>
      <w:w w:val="100"/>
      <w:position w:val="0"/>
      <w:sz w:val="24"/>
      <w:szCs w:val="24"/>
      <w:u w:val="none"/>
      <w:lang w:val="vi-VN"/>
    </w:rPr>
  </w:style>
  <w:style w:type="character" w:customStyle="1" w:styleId="BodytextExact">
    <w:name w:val="Body text Exact"/>
    <w:basedOn w:val="DefaultParagraphFont"/>
    <w:rPr>
      <w:rFonts w:ascii="Times New Roman" w:eastAsia="Times New Roman" w:hAnsi="Times New Roman" w:cs="Times New Roman"/>
      <w:b w:val="0"/>
      <w:bCs w:val="0"/>
      <w:i w:val="0"/>
      <w:iCs w:val="0"/>
      <w:smallCaps w:val="0"/>
      <w:strike w:val="0"/>
      <w:spacing w:val="6"/>
      <w:u w:val="none"/>
    </w:rPr>
  </w:style>
  <w:style w:type="character" w:customStyle="1" w:styleId="BodytextExact0">
    <w:name w:val="Body text Exact"/>
    <w:basedOn w:val="Bodytext"/>
    <w:rPr>
      <w:rFonts w:ascii="Times New Roman" w:eastAsia="Times New Roman" w:hAnsi="Times New Roman" w:cs="Times New Roman"/>
      <w:b w:val="0"/>
      <w:bCs w:val="0"/>
      <w:i w:val="0"/>
      <w:iCs w:val="0"/>
      <w:smallCaps w:val="0"/>
      <w:strike w:val="0"/>
      <w:spacing w:val="6"/>
      <w:sz w:val="24"/>
      <w:szCs w:val="24"/>
      <w:u w:val="none"/>
    </w:rPr>
  </w:style>
  <w:style w:type="character" w:customStyle="1" w:styleId="BodytextBold">
    <w:name w:val="Body text + Bold"/>
    <w:aliases w:val="Spacing 0 pt Exact"/>
    <w:basedOn w:val="Bodytext"/>
    <w:rPr>
      <w:rFonts w:ascii="Times New Roman" w:eastAsia="Times New Roman" w:hAnsi="Times New Roman" w:cs="Times New Roman"/>
      <w:b/>
      <w:bCs/>
      <w:i w:val="0"/>
      <w:iCs w:val="0"/>
      <w:smallCaps w:val="0"/>
      <w:strike w:val="0"/>
      <w:spacing w:val="7"/>
      <w:sz w:val="24"/>
      <w:szCs w:val="24"/>
      <w:u w:val="none"/>
    </w:rPr>
  </w:style>
  <w:style w:type="character" w:customStyle="1" w:styleId="Bodytext">
    <w:name w:val="Body text_"/>
    <w:basedOn w:val="DefaultParagraphFont"/>
    <w:link w:val="BodyText5"/>
    <w:rPr>
      <w:rFonts w:ascii="Times New Roman" w:eastAsia="Times New Roman" w:hAnsi="Times New Roman" w:cs="Times New Roman"/>
      <w:b w:val="0"/>
      <w:bCs w:val="0"/>
      <w:i w:val="0"/>
      <w:iCs w:val="0"/>
      <w:smallCaps w:val="0"/>
      <w:strike w:val="0"/>
      <w:sz w:val="26"/>
      <w:szCs w:val="26"/>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BodyText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Bodytext135pt">
    <w:name w:val="Body text + 13.5 pt"/>
    <w:aliases w:val="Bold,Spacing 0 pt"/>
    <w:basedOn w:val="Bodytext"/>
    <w:rPr>
      <w:rFonts w:ascii="Times New Roman" w:eastAsia="Times New Roman" w:hAnsi="Times New Roman" w:cs="Times New Roman"/>
      <w:b/>
      <w:bCs/>
      <w:i w:val="0"/>
      <w:iCs w:val="0"/>
      <w:smallCaps w:val="0"/>
      <w:strike w:val="0"/>
      <w:color w:val="000000"/>
      <w:spacing w:val="-10"/>
      <w:w w:val="100"/>
      <w:position w:val="0"/>
      <w:sz w:val="27"/>
      <w:szCs w:val="27"/>
      <w:u w:val="single"/>
      <w:lang w:val="vi-VN"/>
    </w:rPr>
  </w:style>
  <w:style w:type="character" w:customStyle="1" w:styleId="BodyText3">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rPr>
  </w:style>
  <w:style w:type="character" w:customStyle="1" w:styleId="Bodytext20">
    <w:name w:val="Body text (2)_"/>
    <w:basedOn w:val="DefaultParagraphFont"/>
    <w:link w:val="Bodytext21"/>
    <w:rPr>
      <w:rFonts w:ascii="Times New Roman" w:eastAsia="Times New Roman" w:hAnsi="Times New Roman" w:cs="Times New Roman"/>
      <w:b/>
      <w:bCs/>
      <w:i w:val="0"/>
      <w:iCs w:val="0"/>
      <w:smallCaps w:val="0"/>
      <w:strike w:val="0"/>
      <w:sz w:val="26"/>
      <w:szCs w:val="26"/>
      <w:u w:val="none"/>
    </w:rPr>
  </w:style>
  <w:style w:type="character" w:customStyle="1" w:styleId="Bodytext22">
    <w:name w:val="Body text (2)"/>
    <w:basedOn w:val="Bodytext20"/>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23">
    <w:name w:val="Body text (2)"/>
    <w:basedOn w:val="Bodytext20"/>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0">
    <w:name w:val="Body text (3)_"/>
    <w:basedOn w:val="DefaultParagraphFont"/>
    <w:link w:val="Bodytext31"/>
    <w:rPr>
      <w:rFonts w:ascii="Times New Roman" w:eastAsia="Times New Roman" w:hAnsi="Times New Roman" w:cs="Times New Roman"/>
      <w:b/>
      <w:bCs/>
      <w:i/>
      <w:iCs/>
      <w:smallCaps w:val="0"/>
      <w:strike w:val="0"/>
      <w:spacing w:val="-20"/>
      <w:u w:val="none"/>
    </w:rPr>
  </w:style>
  <w:style w:type="character" w:customStyle="1" w:styleId="Bodytext375pt">
    <w:name w:val="Body text (3) + 7.5 pt"/>
    <w:aliases w:val="Not Bold,Not Italic,Spacing 0 pt"/>
    <w:basedOn w:val="Bodytext30"/>
    <w:rPr>
      <w:rFonts w:ascii="Times New Roman" w:eastAsia="Times New Roman" w:hAnsi="Times New Roman" w:cs="Times New Roman"/>
      <w:b/>
      <w:bCs/>
      <w:i/>
      <w:iCs/>
      <w:smallCaps w:val="0"/>
      <w:strike w:val="0"/>
      <w:color w:val="000000"/>
      <w:spacing w:val="0"/>
      <w:w w:val="100"/>
      <w:position w:val="0"/>
      <w:sz w:val="15"/>
      <w:szCs w:val="15"/>
      <w:u w:val="none"/>
      <w:lang w:val="vi-VN"/>
    </w:rPr>
  </w:style>
  <w:style w:type="character" w:customStyle="1" w:styleId="Bodytext32">
    <w:name w:val="Body text (3)"/>
    <w:basedOn w:val="Bodytext30"/>
    <w:rPr>
      <w:rFonts w:ascii="Times New Roman" w:eastAsia="Times New Roman" w:hAnsi="Times New Roman" w:cs="Times New Roman"/>
      <w:b/>
      <w:bCs/>
      <w:i/>
      <w:iCs/>
      <w:smallCaps w:val="0"/>
      <w:strike w:val="0"/>
      <w:color w:val="000000"/>
      <w:spacing w:val="-20"/>
      <w:w w:val="100"/>
      <w:position w:val="0"/>
      <w:sz w:val="24"/>
      <w:szCs w:val="24"/>
      <w:u w:val="none"/>
      <w:lang w:val="vi-VN"/>
    </w:rPr>
  </w:style>
  <w:style w:type="character" w:customStyle="1" w:styleId="Bodytext3Constantia">
    <w:name w:val="Body text (3) + Constantia"/>
    <w:aliases w:val="13.5 pt,Not Bold,Spacing 0 pt"/>
    <w:basedOn w:val="Bodytext30"/>
    <w:rPr>
      <w:rFonts w:ascii="Constantia" w:eastAsia="Constantia" w:hAnsi="Constantia" w:cs="Constantia"/>
      <w:b/>
      <w:bCs/>
      <w:i/>
      <w:iCs/>
      <w:smallCaps w:val="0"/>
      <w:strike w:val="0"/>
      <w:color w:val="000000"/>
      <w:spacing w:val="0"/>
      <w:w w:val="100"/>
      <w:position w:val="0"/>
      <w:sz w:val="27"/>
      <w:szCs w:val="27"/>
      <w:u w:val="none"/>
      <w:lang w:val="vi-VN"/>
    </w:rPr>
  </w:style>
  <w:style w:type="character" w:customStyle="1" w:styleId="Bodytext3Spacing0pt">
    <w:name w:val="Body text (3) + Spacing 0 pt"/>
    <w:basedOn w:val="Bodytext30"/>
    <w:rPr>
      <w:rFonts w:ascii="Times New Roman" w:eastAsia="Times New Roman" w:hAnsi="Times New Roman" w:cs="Times New Roman"/>
      <w:b/>
      <w:bCs/>
      <w:i/>
      <w:iCs/>
      <w:smallCaps w:val="0"/>
      <w:strike w:val="0"/>
      <w:color w:val="000000"/>
      <w:spacing w:val="0"/>
      <w:w w:val="100"/>
      <w:position w:val="0"/>
      <w:sz w:val="24"/>
      <w:szCs w:val="24"/>
      <w:u w:val="none"/>
      <w:lang w:val="vi-VN"/>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vi-VN"/>
    </w:rPr>
  </w:style>
  <w:style w:type="character" w:customStyle="1" w:styleId="Bodytext50">
    <w:name w:val="Body text (5)_"/>
    <w:basedOn w:val="DefaultParagraphFont"/>
    <w:link w:val="Bodytext51"/>
    <w:rPr>
      <w:rFonts w:ascii="Times New Roman" w:eastAsia="Times New Roman" w:hAnsi="Times New Roman" w:cs="Times New Roman"/>
      <w:b/>
      <w:bCs/>
      <w:i w:val="0"/>
      <w:iCs w:val="0"/>
      <w:smallCaps w:val="0"/>
      <w:strike w:val="0"/>
      <w:spacing w:val="-10"/>
      <w:sz w:val="27"/>
      <w:szCs w:val="27"/>
      <w:u w:val="none"/>
    </w:rPr>
  </w:style>
  <w:style w:type="character" w:customStyle="1" w:styleId="Bodytext515pt">
    <w:name w:val="Body text (5) + 15 pt"/>
    <w:basedOn w:val="Bodytext50"/>
    <w:rPr>
      <w:rFonts w:ascii="Times New Roman" w:eastAsia="Times New Roman" w:hAnsi="Times New Roman" w:cs="Times New Roman"/>
      <w:b/>
      <w:bCs/>
      <w:i w:val="0"/>
      <w:iCs w:val="0"/>
      <w:smallCaps w:val="0"/>
      <w:strike w:val="0"/>
      <w:color w:val="000000"/>
      <w:spacing w:val="-10"/>
      <w:w w:val="100"/>
      <w:position w:val="0"/>
      <w:sz w:val="30"/>
      <w:szCs w:val="30"/>
      <w:u w:val="none"/>
      <w:lang w:val="vi-VN"/>
    </w:rPr>
  </w:style>
  <w:style w:type="character" w:customStyle="1" w:styleId="Bodytext52">
    <w:name w:val="Body text (5)"/>
    <w:basedOn w:val="Bodytext50"/>
    <w:rPr>
      <w:rFonts w:ascii="Times New Roman" w:eastAsia="Times New Roman" w:hAnsi="Times New Roman" w:cs="Times New Roman"/>
      <w:b/>
      <w:bCs/>
      <w:i w:val="0"/>
      <w:iCs w:val="0"/>
      <w:smallCaps w:val="0"/>
      <w:strike w:val="0"/>
      <w:color w:val="000000"/>
      <w:spacing w:val="-10"/>
      <w:w w:val="100"/>
      <w:position w:val="0"/>
      <w:sz w:val="27"/>
      <w:szCs w:val="27"/>
      <w:u w:val="none"/>
      <w:lang w:val="vi-VN"/>
    </w:rPr>
  </w:style>
  <w:style w:type="character" w:customStyle="1" w:styleId="Bodytext53">
    <w:name w:val="Body text (5)"/>
    <w:basedOn w:val="Bodytext50"/>
    <w:rPr>
      <w:rFonts w:ascii="Times New Roman" w:eastAsia="Times New Roman" w:hAnsi="Times New Roman" w:cs="Times New Roman"/>
      <w:b/>
      <w:bCs/>
      <w:i w:val="0"/>
      <w:iCs w:val="0"/>
      <w:smallCaps w:val="0"/>
      <w:strike w:val="0"/>
      <w:color w:val="000000"/>
      <w:spacing w:val="-10"/>
      <w:w w:val="100"/>
      <w:position w:val="0"/>
      <w:sz w:val="27"/>
      <w:szCs w:val="27"/>
      <w:u w:val="none"/>
      <w:lang w:val="vi-VN"/>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6"/>
      <w:szCs w:val="26"/>
      <w:u w:val="none"/>
    </w:rPr>
  </w:style>
  <w:style w:type="character" w:customStyle="1" w:styleId="Heading31">
    <w:name w:val="Heading #3"/>
    <w:basedOn w:val="Heading3"/>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Bold0">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7"/>
      <w:szCs w:val="27"/>
      <w:u w:val="none"/>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7"/>
      <w:szCs w:val="27"/>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Headerorfooter2">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BodyText42">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2"/>
      <w:szCs w:val="22"/>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22"/>
      <w:szCs w:val="22"/>
      <w:u w:val="none"/>
    </w:rPr>
  </w:style>
  <w:style w:type="character" w:customStyle="1" w:styleId="Bodytext71">
    <w:name w:val="Body text (7)"/>
    <w:basedOn w:val="Bodytext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Bodytext81">
    <w:name w:val="Body text (8)"/>
    <w:basedOn w:val="Bodytext8"/>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vi-VN"/>
    </w:rPr>
  </w:style>
  <w:style w:type="character" w:customStyle="1" w:styleId="Bodytext9">
    <w:name w:val="Body text (9)_"/>
    <w:basedOn w:val="DefaultParagraphFont"/>
    <w:link w:val="Bodytext90"/>
    <w:rPr>
      <w:rFonts w:ascii="Times New Roman" w:eastAsia="Times New Roman" w:hAnsi="Times New Roman" w:cs="Times New Roman"/>
      <w:b/>
      <w:bCs/>
      <w:i w:val="0"/>
      <w:iCs w:val="0"/>
      <w:smallCaps w:val="0"/>
      <w:strike w:val="0"/>
      <w:spacing w:val="-10"/>
      <w:sz w:val="22"/>
      <w:szCs w:val="22"/>
      <w:u w:val="none"/>
    </w:rPr>
  </w:style>
  <w:style w:type="character" w:customStyle="1" w:styleId="Bodytext91">
    <w:name w:val="Body text (9)"/>
    <w:basedOn w:val="Bodytext9"/>
    <w:rPr>
      <w:rFonts w:ascii="Times New Roman" w:eastAsia="Times New Roman" w:hAnsi="Times New Roman" w:cs="Times New Roman"/>
      <w:b/>
      <w:bCs/>
      <w:i w:val="0"/>
      <w:iCs w:val="0"/>
      <w:smallCaps w:val="0"/>
      <w:strike w:val="0"/>
      <w:color w:val="000000"/>
      <w:spacing w:val="-10"/>
      <w:w w:val="100"/>
      <w:position w:val="0"/>
      <w:sz w:val="22"/>
      <w:szCs w:val="22"/>
      <w:u w:val="none"/>
      <w:lang w:val="vi-VN"/>
    </w:rPr>
  </w:style>
  <w:style w:type="character" w:customStyle="1" w:styleId="Bodytext10">
    <w:name w:val="Body text (10)_"/>
    <w:basedOn w:val="DefaultParagraphFont"/>
    <w:link w:val="Bodytext100"/>
    <w:rPr>
      <w:rFonts w:ascii="Times New Roman" w:eastAsia="Times New Roman" w:hAnsi="Times New Roman" w:cs="Times New Roman"/>
      <w:b w:val="0"/>
      <w:bCs w:val="0"/>
      <w:i/>
      <w:iCs/>
      <w:smallCaps w:val="0"/>
      <w:strike w:val="0"/>
      <w:sz w:val="26"/>
      <w:szCs w:val="26"/>
      <w:u w:val="none"/>
    </w:rPr>
  </w:style>
  <w:style w:type="character" w:customStyle="1" w:styleId="Bodytext10NotItalic">
    <w:name w:val="Body text (10) + Not Italic"/>
    <w:basedOn w:val="Bodytext10"/>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101">
    <w:name w:val="Body text (10)"/>
    <w:basedOn w:val="Bodytext10"/>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10NotItalic0">
    <w:name w:val="Body text (10) + Not Italic"/>
    <w:basedOn w:val="Bodytext10"/>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102">
    <w:name w:val="Body text (10)"/>
    <w:basedOn w:val="Bodytext10"/>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2135pt">
    <w:name w:val="Body text (2) + 13.5 pt"/>
    <w:basedOn w:val="Bodytext20"/>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10Bold">
    <w:name w:val="Body text (10) + Bold"/>
    <w:basedOn w:val="Bodytext10"/>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odytext2Italic">
    <w:name w:val="Body text (2) + Italic"/>
    <w:basedOn w:val="Bodytext20"/>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odytext2NotBold">
    <w:name w:val="Body text (2) + Not Bold"/>
    <w:basedOn w:val="Bodytext20"/>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2NotBold0">
    <w:name w:val="Body text (2) + Not Bold"/>
    <w:aliases w:val="Italic"/>
    <w:basedOn w:val="Bodytext20"/>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odytext11">
    <w:name w:val="Body text (11)_"/>
    <w:basedOn w:val="DefaultParagraphFont"/>
    <w:link w:val="Bodytext110"/>
    <w:rPr>
      <w:rFonts w:ascii="Times New Roman" w:eastAsia="Times New Roman" w:hAnsi="Times New Roman" w:cs="Times New Roman"/>
      <w:b/>
      <w:bCs/>
      <w:i w:val="0"/>
      <w:iCs w:val="0"/>
      <w:smallCaps w:val="0"/>
      <w:strike w:val="0"/>
      <w:sz w:val="27"/>
      <w:szCs w:val="27"/>
      <w:u w:val="none"/>
    </w:rPr>
  </w:style>
  <w:style w:type="character" w:customStyle="1" w:styleId="Bodytext111">
    <w:name w:val="Body text (11)"/>
    <w:basedOn w:val="Bodytext11"/>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112">
    <w:name w:val="Body text (11)"/>
    <w:basedOn w:val="Bodytext11"/>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pacing w:val="7"/>
    </w:rPr>
  </w:style>
  <w:style w:type="paragraph" w:customStyle="1" w:styleId="BodyText5">
    <w:name w:val="Body Text5"/>
    <w:basedOn w:val="Normal"/>
    <w:link w:val="Bodytext"/>
    <w:pPr>
      <w:shd w:val="clear" w:color="auto" w:fill="FFFFFF"/>
      <w:spacing w:line="0" w:lineRule="atLeast"/>
      <w:jc w:val="both"/>
    </w:pPr>
    <w:rPr>
      <w:rFonts w:ascii="Times New Roman" w:eastAsia="Times New Roman" w:hAnsi="Times New Roman" w:cs="Times New Roman"/>
      <w:sz w:val="26"/>
      <w:szCs w:val="26"/>
    </w:rPr>
  </w:style>
  <w:style w:type="paragraph" w:customStyle="1" w:styleId="Bodytext21">
    <w:name w:val="Body text (2)"/>
    <w:basedOn w:val="Normal"/>
    <w:link w:val="Bodytext20"/>
    <w:pPr>
      <w:shd w:val="clear" w:color="auto" w:fill="FFFFFF"/>
      <w:spacing w:line="0" w:lineRule="atLeast"/>
      <w:jc w:val="both"/>
    </w:pPr>
    <w:rPr>
      <w:rFonts w:ascii="Times New Roman" w:eastAsia="Times New Roman" w:hAnsi="Times New Roman" w:cs="Times New Roman"/>
      <w:b/>
      <w:bCs/>
      <w:sz w:val="26"/>
      <w:szCs w:val="26"/>
    </w:rPr>
  </w:style>
  <w:style w:type="paragraph" w:customStyle="1" w:styleId="Bodytext31">
    <w:name w:val="Body text (3)"/>
    <w:basedOn w:val="Normal"/>
    <w:link w:val="Bodytext30"/>
    <w:pPr>
      <w:shd w:val="clear" w:color="auto" w:fill="FFFFFF"/>
      <w:spacing w:after="180" w:line="0" w:lineRule="atLeast"/>
      <w:jc w:val="both"/>
    </w:pPr>
    <w:rPr>
      <w:rFonts w:ascii="Times New Roman" w:eastAsia="Times New Roman" w:hAnsi="Times New Roman" w:cs="Times New Roman"/>
      <w:b/>
      <w:bCs/>
      <w:i/>
      <w:iCs/>
      <w:spacing w:val="-20"/>
    </w:rPr>
  </w:style>
  <w:style w:type="paragraph" w:customStyle="1" w:styleId="Bodytext40">
    <w:name w:val="Body text (4)"/>
    <w:basedOn w:val="Normal"/>
    <w:link w:val="Bodytext4"/>
    <w:pPr>
      <w:shd w:val="clear" w:color="auto" w:fill="FFFFFF"/>
      <w:spacing w:before="180" w:after="540" w:line="0" w:lineRule="atLeast"/>
    </w:pPr>
    <w:rPr>
      <w:rFonts w:ascii="Times New Roman" w:eastAsia="Times New Roman" w:hAnsi="Times New Roman" w:cs="Times New Roman"/>
      <w:spacing w:val="-10"/>
      <w:sz w:val="26"/>
      <w:szCs w:val="26"/>
    </w:rPr>
  </w:style>
  <w:style w:type="paragraph" w:customStyle="1" w:styleId="Bodytext51">
    <w:name w:val="Body text (5)"/>
    <w:basedOn w:val="Normal"/>
    <w:link w:val="Bodytext50"/>
    <w:pPr>
      <w:shd w:val="clear" w:color="auto" w:fill="FFFFFF"/>
      <w:spacing w:before="540" w:line="341" w:lineRule="exact"/>
      <w:jc w:val="center"/>
    </w:pPr>
    <w:rPr>
      <w:rFonts w:ascii="Times New Roman" w:eastAsia="Times New Roman" w:hAnsi="Times New Roman" w:cs="Times New Roman"/>
      <w:b/>
      <w:bCs/>
      <w:spacing w:val="-10"/>
      <w:sz w:val="27"/>
      <w:szCs w:val="27"/>
    </w:rPr>
  </w:style>
  <w:style w:type="paragraph" w:customStyle="1" w:styleId="Heading30">
    <w:name w:val="Heading #3"/>
    <w:basedOn w:val="Normal"/>
    <w:link w:val="Heading3"/>
    <w:pPr>
      <w:shd w:val="clear" w:color="auto" w:fill="FFFFFF"/>
      <w:spacing w:line="413" w:lineRule="exact"/>
      <w:ind w:firstLine="540"/>
      <w:jc w:val="both"/>
      <w:outlineLvl w:val="2"/>
    </w:pPr>
    <w:rPr>
      <w:rFonts w:ascii="Times New Roman" w:eastAsia="Times New Roman" w:hAnsi="Times New Roman" w:cs="Times New Roman"/>
      <w:b/>
      <w:bCs/>
      <w:sz w:val="26"/>
      <w:szCs w:val="26"/>
    </w:rPr>
  </w:style>
  <w:style w:type="paragraph" w:customStyle="1" w:styleId="Bodytext60">
    <w:name w:val="Body text (6)"/>
    <w:basedOn w:val="Normal"/>
    <w:link w:val="Bodytext6"/>
    <w:pPr>
      <w:shd w:val="clear" w:color="auto" w:fill="FFFFFF"/>
      <w:spacing w:line="413" w:lineRule="exact"/>
      <w:jc w:val="center"/>
    </w:pPr>
    <w:rPr>
      <w:rFonts w:ascii="Times New Roman" w:eastAsia="Times New Roman" w:hAnsi="Times New Roman" w:cs="Times New Roman"/>
      <w:sz w:val="27"/>
      <w:szCs w:val="27"/>
    </w:rPr>
  </w:style>
  <w:style w:type="paragraph" w:customStyle="1" w:styleId="Headerorfooter0">
    <w:name w:val="Header or footer"/>
    <w:basedOn w:val="Normal"/>
    <w:link w:val="Headerorfooter"/>
    <w:pPr>
      <w:shd w:val="clear" w:color="auto" w:fill="FFFFFF"/>
      <w:spacing w:line="0" w:lineRule="atLeast"/>
      <w:jc w:val="center"/>
    </w:pPr>
    <w:rPr>
      <w:rFonts w:ascii="Times New Roman" w:eastAsia="Times New Roman" w:hAnsi="Times New Roman" w:cs="Times New Roman"/>
      <w:sz w:val="27"/>
      <w:szCs w:val="27"/>
    </w:rPr>
  </w:style>
  <w:style w:type="paragraph" w:customStyle="1" w:styleId="Heading20">
    <w:name w:val="Heading #2"/>
    <w:basedOn w:val="Normal"/>
    <w:link w:val="Heading2"/>
    <w:pPr>
      <w:shd w:val="clear" w:color="auto" w:fill="FFFFFF"/>
      <w:spacing w:line="379" w:lineRule="exact"/>
      <w:ind w:firstLine="540"/>
      <w:jc w:val="both"/>
      <w:outlineLvl w:val="1"/>
    </w:pPr>
    <w:rPr>
      <w:rFonts w:ascii="Times New Roman" w:eastAsia="Times New Roman" w:hAnsi="Times New Roman" w:cs="Times New Roman"/>
      <w:b/>
      <w:bCs/>
      <w:sz w:val="26"/>
      <w:szCs w:val="26"/>
    </w:rPr>
  </w:style>
  <w:style w:type="paragraph" w:customStyle="1" w:styleId="Heading10">
    <w:name w:val="Heading #1"/>
    <w:basedOn w:val="Normal"/>
    <w:link w:val="Heading1"/>
    <w:pPr>
      <w:shd w:val="clear" w:color="auto" w:fill="FFFFFF"/>
      <w:spacing w:line="274" w:lineRule="exact"/>
      <w:jc w:val="both"/>
      <w:outlineLvl w:val="0"/>
    </w:pPr>
    <w:rPr>
      <w:rFonts w:ascii="Times New Roman" w:eastAsia="Times New Roman" w:hAnsi="Times New Roman" w:cs="Times New Roman"/>
      <w:b/>
      <w:bCs/>
      <w:sz w:val="22"/>
      <w:szCs w:val="22"/>
    </w:rPr>
  </w:style>
  <w:style w:type="paragraph" w:customStyle="1" w:styleId="Bodytext70">
    <w:name w:val="Body text (7)"/>
    <w:basedOn w:val="Normal"/>
    <w:link w:val="Bodytext7"/>
    <w:pPr>
      <w:shd w:val="clear" w:color="auto" w:fill="FFFFFF"/>
      <w:spacing w:line="274" w:lineRule="exact"/>
      <w:jc w:val="both"/>
    </w:pPr>
    <w:rPr>
      <w:rFonts w:ascii="Times New Roman" w:eastAsia="Times New Roman" w:hAnsi="Times New Roman" w:cs="Times New Roman"/>
      <w:sz w:val="22"/>
      <w:szCs w:val="22"/>
    </w:rPr>
  </w:style>
  <w:style w:type="paragraph" w:customStyle="1" w:styleId="Bodytext80">
    <w:name w:val="Body text (8)"/>
    <w:basedOn w:val="Normal"/>
    <w:link w:val="Bodytext8"/>
    <w:pPr>
      <w:shd w:val="clear" w:color="auto" w:fill="FFFFFF"/>
      <w:spacing w:line="274" w:lineRule="exact"/>
      <w:jc w:val="both"/>
    </w:pPr>
    <w:rPr>
      <w:rFonts w:ascii="Times New Roman" w:eastAsia="Times New Roman" w:hAnsi="Times New Roman" w:cs="Times New Roman"/>
      <w:spacing w:val="-10"/>
      <w:sz w:val="22"/>
      <w:szCs w:val="22"/>
    </w:rPr>
  </w:style>
  <w:style w:type="paragraph" w:customStyle="1" w:styleId="Bodytext90">
    <w:name w:val="Body text (9)"/>
    <w:basedOn w:val="Normal"/>
    <w:link w:val="Bodytext9"/>
    <w:pPr>
      <w:shd w:val="clear" w:color="auto" w:fill="FFFFFF"/>
      <w:spacing w:line="274" w:lineRule="exact"/>
      <w:jc w:val="both"/>
    </w:pPr>
    <w:rPr>
      <w:rFonts w:ascii="Times New Roman" w:eastAsia="Times New Roman" w:hAnsi="Times New Roman" w:cs="Times New Roman"/>
      <w:b/>
      <w:bCs/>
      <w:spacing w:val="-10"/>
      <w:sz w:val="22"/>
      <w:szCs w:val="22"/>
    </w:rPr>
  </w:style>
  <w:style w:type="paragraph" w:customStyle="1" w:styleId="Bodytext100">
    <w:name w:val="Body text (10)"/>
    <w:basedOn w:val="Normal"/>
    <w:link w:val="Bodytext10"/>
    <w:pPr>
      <w:shd w:val="clear" w:color="auto" w:fill="FFFFFF"/>
      <w:spacing w:before="900" w:after="600" w:line="0" w:lineRule="atLeast"/>
      <w:jc w:val="both"/>
    </w:pPr>
    <w:rPr>
      <w:rFonts w:ascii="Times New Roman" w:eastAsia="Times New Roman" w:hAnsi="Times New Roman" w:cs="Times New Roman"/>
      <w:i/>
      <w:iCs/>
      <w:sz w:val="26"/>
      <w:szCs w:val="26"/>
    </w:rPr>
  </w:style>
  <w:style w:type="paragraph" w:customStyle="1" w:styleId="Bodytext110">
    <w:name w:val="Body text (11)"/>
    <w:basedOn w:val="Normal"/>
    <w:link w:val="Bodytext11"/>
    <w:pPr>
      <w:shd w:val="clear" w:color="auto" w:fill="FFFFFF"/>
      <w:spacing w:before="480" w:after="60" w:line="0" w:lineRule="atLeast"/>
      <w:jc w:val="right"/>
    </w:pPr>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9A6A13"/>
    <w:pPr>
      <w:tabs>
        <w:tab w:val="center" w:pos="4680"/>
        <w:tab w:val="right" w:pos="9360"/>
      </w:tabs>
    </w:pPr>
  </w:style>
  <w:style w:type="character" w:customStyle="1" w:styleId="HeaderChar">
    <w:name w:val="Header Char"/>
    <w:basedOn w:val="DefaultParagraphFont"/>
    <w:link w:val="Header"/>
    <w:uiPriority w:val="99"/>
    <w:rsid w:val="009A6A13"/>
    <w:rPr>
      <w:color w:val="000000"/>
    </w:rPr>
  </w:style>
  <w:style w:type="paragraph" w:styleId="Footer">
    <w:name w:val="footer"/>
    <w:basedOn w:val="Normal"/>
    <w:link w:val="FooterChar"/>
    <w:uiPriority w:val="99"/>
    <w:unhideWhenUsed/>
    <w:rsid w:val="009A6A13"/>
    <w:pPr>
      <w:tabs>
        <w:tab w:val="center" w:pos="4680"/>
        <w:tab w:val="right" w:pos="9360"/>
      </w:tabs>
    </w:pPr>
  </w:style>
  <w:style w:type="character" w:customStyle="1" w:styleId="FooterChar">
    <w:name w:val="Footer Char"/>
    <w:basedOn w:val="DefaultParagraphFont"/>
    <w:link w:val="Footer"/>
    <w:uiPriority w:val="99"/>
    <w:rsid w:val="009A6A1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pacing w:val="7"/>
      <w:u w:val="none"/>
    </w:rPr>
  </w:style>
  <w:style w:type="character" w:customStyle="1" w:styleId="PicturecaptionExact0">
    <w:name w:val="Picture caption Exact"/>
    <w:basedOn w:val="PicturecaptionExact"/>
    <w:rPr>
      <w:rFonts w:ascii="Times New Roman" w:eastAsia="Times New Roman" w:hAnsi="Times New Roman" w:cs="Times New Roman"/>
      <w:b/>
      <w:bCs/>
      <w:i w:val="0"/>
      <w:iCs w:val="0"/>
      <w:smallCaps w:val="0"/>
      <w:strike w:val="0"/>
      <w:color w:val="000000"/>
      <w:spacing w:val="7"/>
      <w:w w:val="100"/>
      <w:position w:val="0"/>
      <w:sz w:val="24"/>
      <w:szCs w:val="24"/>
      <w:u w:val="none"/>
      <w:lang w:val="vi-VN"/>
    </w:rPr>
  </w:style>
  <w:style w:type="character" w:customStyle="1" w:styleId="BodytextExact">
    <w:name w:val="Body text Exact"/>
    <w:basedOn w:val="DefaultParagraphFont"/>
    <w:rPr>
      <w:rFonts w:ascii="Times New Roman" w:eastAsia="Times New Roman" w:hAnsi="Times New Roman" w:cs="Times New Roman"/>
      <w:b w:val="0"/>
      <w:bCs w:val="0"/>
      <w:i w:val="0"/>
      <w:iCs w:val="0"/>
      <w:smallCaps w:val="0"/>
      <w:strike w:val="0"/>
      <w:spacing w:val="6"/>
      <w:u w:val="none"/>
    </w:rPr>
  </w:style>
  <w:style w:type="character" w:customStyle="1" w:styleId="BodytextExact0">
    <w:name w:val="Body text Exact"/>
    <w:basedOn w:val="Bodytext"/>
    <w:rPr>
      <w:rFonts w:ascii="Times New Roman" w:eastAsia="Times New Roman" w:hAnsi="Times New Roman" w:cs="Times New Roman"/>
      <w:b w:val="0"/>
      <w:bCs w:val="0"/>
      <w:i w:val="0"/>
      <w:iCs w:val="0"/>
      <w:smallCaps w:val="0"/>
      <w:strike w:val="0"/>
      <w:spacing w:val="6"/>
      <w:sz w:val="24"/>
      <w:szCs w:val="24"/>
      <w:u w:val="none"/>
    </w:rPr>
  </w:style>
  <w:style w:type="character" w:customStyle="1" w:styleId="BodytextBold">
    <w:name w:val="Body text + Bold"/>
    <w:aliases w:val="Spacing 0 pt Exact"/>
    <w:basedOn w:val="Bodytext"/>
    <w:rPr>
      <w:rFonts w:ascii="Times New Roman" w:eastAsia="Times New Roman" w:hAnsi="Times New Roman" w:cs="Times New Roman"/>
      <w:b/>
      <w:bCs/>
      <w:i w:val="0"/>
      <w:iCs w:val="0"/>
      <w:smallCaps w:val="0"/>
      <w:strike w:val="0"/>
      <w:spacing w:val="7"/>
      <w:sz w:val="24"/>
      <w:szCs w:val="24"/>
      <w:u w:val="none"/>
    </w:rPr>
  </w:style>
  <w:style w:type="character" w:customStyle="1" w:styleId="Bodytext">
    <w:name w:val="Body text_"/>
    <w:basedOn w:val="DefaultParagraphFont"/>
    <w:link w:val="BodyText5"/>
    <w:rPr>
      <w:rFonts w:ascii="Times New Roman" w:eastAsia="Times New Roman" w:hAnsi="Times New Roman" w:cs="Times New Roman"/>
      <w:b w:val="0"/>
      <w:bCs w:val="0"/>
      <w:i w:val="0"/>
      <w:iCs w:val="0"/>
      <w:smallCaps w:val="0"/>
      <w:strike w:val="0"/>
      <w:sz w:val="26"/>
      <w:szCs w:val="26"/>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BodyText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Bodytext135pt">
    <w:name w:val="Body text + 13.5 pt"/>
    <w:aliases w:val="Bold,Spacing 0 pt"/>
    <w:basedOn w:val="Bodytext"/>
    <w:rPr>
      <w:rFonts w:ascii="Times New Roman" w:eastAsia="Times New Roman" w:hAnsi="Times New Roman" w:cs="Times New Roman"/>
      <w:b/>
      <w:bCs/>
      <w:i w:val="0"/>
      <w:iCs w:val="0"/>
      <w:smallCaps w:val="0"/>
      <w:strike w:val="0"/>
      <w:color w:val="000000"/>
      <w:spacing w:val="-10"/>
      <w:w w:val="100"/>
      <w:position w:val="0"/>
      <w:sz w:val="27"/>
      <w:szCs w:val="27"/>
      <w:u w:val="single"/>
      <w:lang w:val="vi-VN"/>
    </w:rPr>
  </w:style>
  <w:style w:type="character" w:customStyle="1" w:styleId="BodyText3">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rPr>
  </w:style>
  <w:style w:type="character" w:customStyle="1" w:styleId="Bodytext20">
    <w:name w:val="Body text (2)_"/>
    <w:basedOn w:val="DefaultParagraphFont"/>
    <w:link w:val="Bodytext21"/>
    <w:rPr>
      <w:rFonts w:ascii="Times New Roman" w:eastAsia="Times New Roman" w:hAnsi="Times New Roman" w:cs="Times New Roman"/>
      <w:b/>
      <w:bCs/>
      <w:i w:val="0"/>
      <w:iCs w:val="0"/>
      <w:smallCaps w:val="0"/>
      <w:strike w:val="0"/>
      <w:sz w:val="26"/>
      <w:szCs w:val="26"/>
      <w:u w:val="none"/>
    </w:rPr>
  </w:style>
  <w:style w:type="character" w:customStyle="1" w:styleId="Bodytext22">
    <w:name w:val="Body text (2)"/>
    <w:basedOn w:val="Bodytext20"/>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23">
    <w:name w:val="Body text (2)"/>
    <w:basedOn w:val="Bodytext20"/>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0">
    <w:name w:val="Body text (3)_"/>
    <w:basedOn w:val="DefaultParagraphFont"/>
    <w:link w:val="Bodytext31"/>
    <w:rPr>
      <w:rFonts w:ascii="Times New Roman" w:eastAsia="Times New Roman" w:hAnsi="Times New Roman" w:cs="Times New Roman"/>
      <w:b/>
      <w:bCs/>
      <w:i/>
      <w:iCs/>
      <w:smallCaps w:val="0"/>
      <w:strike w:val="0"/>
      <w:spacing w:val="-20"/>
      <w:u w:val="none"/>
    </w:rPr>
  </w:style>
  <w:style w:type="character" w:customStyle="1" w:styleId="Bodytext375pt">
    <w:name w:val="Body text (3) + 7.5 pt"/>
    <w:aliases w:val="Not Bold,Not Italic,Spacing 0 pt"/>
    <w:basedOn w:val="Bodytext30"/>
    <w:rPr>
      <w:rFonts w:ascii="Times New Roman" w:eastAsia="Times New Roman" w:hAnsi="Times New Roman" w:cs="Times New Roman"/>
      <w:b/>
      <w:bCs/>
      <w:i/>
      <w:iCs/>
      <w:smallCaps w:val="0"/>
      <w:strike w:val="0"/>
      <w:color w:val="000000"/>
      <w:spacing w:val="0"/>
      <w:w w:val="100"/>
      <w:position w:val="0"/>
      <w:sz w:val="15"/>
      <w:szCs w:val="15"/>
      <w:u w:val="none"/>
      <w:lang w:val="vi-VN"/>
    </w:rPr>
  </w:style>
  <w:style w:type="character" w:customStyle="1" w:styleId="Bodytext32">
    <w:name w:val="Body text (3)"/>
    <w:basedOn w:val="Bodytext30"/>
    <w:rPr>
      <w:rFonts w:ascii="Times New Roman" w:eastAsia="Times New Roman" w:hAnsi="Times New Roman" w:cs="Times New Roman"/>
      <w:b/>
      <w:bCs/>
      <w:i/>
      <w:iCs/>
      <w:smallCaps w:val="0"/>
      <w:strike w:val="0"/>
      <w:color w:val="000000"/>
      <w:spacing w:val="-20"/>
      <w:w w:val="100"/>
      <w:position w:val="0"/>
      <w:sz w:val="24"/>
      <w:szCs w:val="24"/>
      <w:u w:val="none"/>
      <w:lang w:val="vi-VN"/>
    </w:rPr>
  </w:style>
  <w:style w:type="character" w:customStyle="1" w:styleId="Bodytext3Constantia">
    <w:name w:val="Body text (3) + Constantia"/>
    <w:aliases w:val="13.5 pt,Not Bold,Spacing 0 pt"/>
    <w:basedOn w:val="Bodytext30"/>
    <w:rPr>
      <w:rFonts w:ascii="Constantia" w:eastAsia="Constantia" w:hAnsi="Constantia" w:cs="Constantia"/>
      <w:b/>
      <w:bCs/>
      <w:i/>
      <w:iCs/>
      <w:smallCaps w:val="0"/>
      <w:strike w:val="0"/>
      <w:color w:val="000000"/>
      <w:spacing w:val="0"/>
      <w:w w:val="100"/>
      <w:position w:val="0"/>
      <w:sz w:val="27"/>
      <w:szCs w:val="27"/>
      <w:u w:val="none"/>
      <w:lang w:val="vi-VN"/>
    </w:rPr>
  </w:style>
  <w:style w:type="character" w:customStyle="1" w:styleId="Bodytext3Spacing0pt">
    <w:name w:val="Body text (3) + Spacing 0 pt"/>
    <w:basedOn w:val="Bodytext30"/>
    <w:rPr>
      <w:rFonts w:ascii="Times New Roman" w:eastAsia="Times New Roman" w:hAnsi="Times New Roman" w:cs="Times New Roman"/>
      <w:b/>
      <w:bCs/>
      <w:i/>
      <w:iCs/>
      <w:smallCaps w:val="0"/>
      <w:strike w:val="0"/>
      <w:color w:val="000000"/>
      <w:spacing w:val="0"/>
      <w:w w:val="100"/>
      <w:position w:val="0"/>
      <w:sz w:val="24"/>
      <w:szCs w:val="24"/>
      <w:u w:val="none"/>
      <w:lang w:val="vi-VN"/>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vi-VN"/>
    </w:rPr>
  </w:style>
  <w:style w:type="character" w:customStyle="1" w:styleId="Bodytext50">
    <w:name w:val="Body text (5)_"/>
    <w:basedOn w:val="DefaultParagraphFont"/>
    <w:link w:val="Bodytext51"/>
    <w:rPr>
      <w:rFonts w:ascii="Times New Roman" w:eastAsia="Times New Roman" w:hAnsi="Times New Roman" w:cs="Times New Roman"/>
      <w:b/>
      <w:bCs/>
      <w:i w:val="0"/>
      <w:iCs w:val="0"/>
      <w:smallCaps w:val="0"/>
      <w:strike w:val="0"/>
      <w:spacing w:val="-10"/>
      <w:sz w:val="27"/>
      <w:szCs w:val="27"/>
      <w:u w:val="none"/>
    </w:rPr>
  </w:style>
  <w:style w:type="character" w:customStyle="1" w:styleId="Bodytext515pt">
    <w:name w:val="Body text (5) + 15 pt"/>
    <w:basedOn w:val="Bodytext50"/>
    <w:rPr>
      <w:rFonts w:ascii="Times New Roman" w:eastAsia="Times New Roman" w:hAnsi="Times New Roman" w:cs="Times New Roman"/>
      <w:b/>
      <w:bCs/>
      <w:i w:val="0"/>
      <w:iCs w:val="0"/>
      <w:smallCaps w:val="0"/>
      <w:strike w:val="0"/>
      <w:color w:val="000000"/>
      <w:spacing w:val="-10"/>
      <w:w w:val="100"/>
      <w:position w:val="0"/>
      <w:sz w:val="30"/>
      <w:szCs w:val="30"/>
      <w:u w:val="none"/>
      <w:lang w:val="vi-VN"/>
    </w:rPr>
  </w:style>
  <w:style w:type="character" w:customStyle="1" w:styleId="Bodytext52">
    <w:name w:val="Body text (5)"/>
    <w:basedOn w:val="Bodytext50"/>
    <w:rPr>
      <w:rFonts w:ascii="Times New Roman" w:eastAsia="Times New Roman" w:hAnsi="Times New Roman" w:cs="Times New Roman"/>
      <w:b/>
      <w:bCs/>
      <w:i w:val="0"/>
      <w:iCs w:val="0"/>
      <w:smallCaps w:val="0"/>
      <w:strike w:val="0"/>
      <w:color w:val="000000"/>
      <w:spacing w:val="-10"/>
      <w:w w:val="100"/>
      <w:position w:val="0"/>
      <w:sz w:val="27"/>
      <w:szCs w:val="27"/>
      <w:u w:val="none"/>
      <w:lang w:val="vi-VN"/>
    </w:rPr>
  </w:style>
  <w:style w:type="character" w:customStyle="1" w:styleId="Bodytext53">
    <w:name w:val="Body text (5)"/>
    <w:basedOn w:val="Bodytext50"/>
    <w:rPr>
      <w:rFonts w:ascii="Times New Roman" w:eastAsia="Times New Roman" w:hAnsi="Times New Roman" w:cs="Times New Roman"/>
      <w:b/>
      <w:bCs/>
      <w:i w:val="0"/>
      <w:iCs w:val="0"/>
      <w:smallCaps w:val="0"/>
      <w:strike w:val="0"/>
      <w:color w:val="000000"/>
      <w:spacing w:val="-10"/>
      <w:w w:val="100"/>
      <w:position w:val="0"/>
      <w:sz w:val="27"/>
      <w:szCs w:val="27"/>
      <w:u w:val="none"/>
      <w:lang w:val="vi-VN"/>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6"/>
      <w:szCs w:val="26"/>
      <w:u w:val="none"/>
    </w:rPr>
  </w:style>
  <w:style w:type="character" w:customStyle="1" w:styleId="Heading31">
    <w:name w:val="Heading #3"/>
    <w:basedOn w:val="Heading3"/>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Bold0">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7"/>
      <w:szCs w:val="27"/>
      <w:u w:val="none"/>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7"/>
      <w:szCs w:val="27"/>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Headerorfooter2">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BodyText42">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2"/>
      <w:szCs w:val="22"/>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22"/>
      <w:szCs w:val="22"/>
      <w:u w:val="none"/>
    </w:rPr>
  </w:style>
  <w:style w:type="character" w:customStyle="1" w:styleId="Bodytext71">
    <w:name w:val="Body text (7)"/>
    <w:basedOn w:val="Bodytext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Bodytext81">
    <w:name w:val="Body text (8)"/>
    <w:basedOn w:val="Bodytext8"/>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vi-VN"/>
    </w:rPr>
  </w:style>
  <w:style w:type="character" w:customStyle="1" w:styleId="Bodytext9">
    <w:name w:val="Body text (9)_"/>
    <w:basedOn w:val="DefaultParagraphFont"/>
    <w:link w:val="Bodytext90"/>
    <w:rPr>
      <w:rFonts w:ascii="Times New Roman" w:eastAsia="Times New Roman" w:hAnsi="Times New Roman" w:cs="Times New Roman"/>
      <w:b/>
      <w:bCs/>
      <w:i w:val="0"/>
      <w:iCs w:val="0"/>
      <w:smallCaps w:val="0"/>
      <w:strike w:val="0"/>
      <w:spacing w:val="-10"/>
      <w:sz w:val="22"/>
      <w:szCs w:val="22"/>
      <w:u w:val="none"/>
    </w:rPr>
  </w:style>
  <w:style w:type="character" w:customStyle="1" w:styleId="Bodytext91">
    <w:name w:val="Body text (9)"/>
    <w:basedOn w:val="Bodytext9"/>
    <w:rPr>
      <w:rFonts w:ascii="Times New Roman" w:eastAsia="Times New Roman" w:hAnsi="Times New Roman" w:cs="Times New Roman"/>
      <w:b/>
      <w:bCs/>
      <w:i w:val="0"/>
      <w:iCs w:val="0"/>
      <w:smallCaps w:val="0"/>
      <w:strike w:val="0"/>
      <w:color w:val="000000"/>
      <w:spacing w:val="-10"/>
      <w:w w:val="100"/>
      <w:position w:val="0"/>
      <w:sz w:val="22"/>
      <w:szCs w:val="22"/>
      <w:u w:val="none"/>
      <w:lang w:val="vi-VN"/>
    </w:rPr>
  </w:style>
  <w:style w:type="character" w:customStyle="1" w:styleId="Bodytext10">
    <w:name w:val="Body text (10)_"/>
    <w:basedOn w:val="DefaultParagraphFont"/>
    <w:link w:val="Bodytext100"/>
    <w:rPr>
      <w:rFonts w:ascii="Times New Roman" w:eastAsia="Times New Roman" w:hAnsi="Times New Roman" w:cs="Times New Roman"/>
      <w:b w:val="0"/>
      <w:bCs w:val="0"/>
      <w:i/>
      <w:iCs/>
      <w:smallCaps w:val="0"/>
      <w:strike w:val="0"/>
      <w:sz w:val="26"/>
      <w:szCs w:val="26"/>
      <w:u w:val="none"/>
    </w:rPr>
  </w:style>
  <w:style w:type="character" w:customStyle="1" w:styleId="Bodytext10NotItalic">
    <w:name w:val="Body text (10) + Not Italic"/>
    <w:basedOn w:val="Bodytext10"/>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101">
    <w:name w:val="Body text (10)"/>
    <w:basedOn w:val="Bodytext10"/>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10NotItalic0">
    <w:name w:val="Body text (10) + Not Italic"/>
    <w:basedOn w:val="Bodytext10"/>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102">
    <w:name w:val="Body text (10)"/>
    <w:basedOn w:val="Bodytext10"/>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2135pt">
    <w:name w:val="Body text (2) + 13.5 pt"/>
    <w:basedOn w:val="Bodytext20"/>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10Bold">
    <w:name w:val="Body text (10) + Bold"/>
    <w:basedOn w:val="Bodytext10"/>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odytext2Italic">
    <w:name w:val="Body text (2) + Italic"/>
    <w:basedOn w:val="Bodytext20"/>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odytext2NotBold">
    <w:name w:val="Body text (2) + Not Bold"/>
    <w:basedOn w:val="Bodytext20"/>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2NotBold0">
    <w:name w:val="Body text (2) + Not Bold"/>
    <w:aliases w:val="Italic"/>
    <w:basedOn w:val="Bodytext20"/>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odytext11">
    <w:name w:val="Body text (11)_"/>
    <w:basedOn w:val="DefaultParagraphFont"/>
    <w:link w:val="Bodytext110"/>
    <w:rPr>
      <w:rFonts w:ascii="Times New Roman" w:eastAsia="Times New Roman" w:hAnsi="Times New Roman" w:cs="Times New Roman"/>
      <w:b/>
      <w:bCs/>
      <w:i w:val="0"/>
      <w:iCs w:val="0"/>
      <w:smallCaps w:val="0"/>
      <w:strike w:val="0"/>
      <w:sz w:val="27"/>
      <w:szCs w:val="27"/>
      <w:u w:val="none"/>
    </w:rPr>
  </w:style>
  <w:style w:type="character" w:customStyle="1" w:styleId="Bodytext111">
    <w:name w:val="Body text (11)"/>
    <w:basedOn w:val="Bodytext11"/>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112">
    <w:name w:val="Body text (11)"/>
    <w:basedOn w:val="Bodytext11"/>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pacing w:val="7"/>
    </w:rPr>
  </w:style>
  <w:style w:type="paragraph" w:customStyle="1" w:styleId="BodyText5">
    <w:name w:val="Body Text5"/>
    <w:basedOn w:val="Normal"/>
    <w:link w:val="Bodytext"/>
    <w:pPr>
      <w:shd w:val="clear" w:color="auto" w:fill="FFFFFF"/>
      <w:spacing w:line="0" w:lineRule="atLeast"/>
      <w:jc w:val="both"/>
    </w:pPr>
    <w:rPr>
      <w:rFonts w:ascii="Times New Roman" w:eastAsia="Times New Roman" w:hAnsi="Times New Roman" w:cs="Times New Roman"/>
      <w:sz w:val="26"/>
      <w:szCs w:val="26"/>
    </w:rPr>
  </w:style>
  <w:style w:type="paragraph" w:customStyle="1" w:styleId="Bodytext21">
    <w:name w:val="Body text (2)"/>
    <w:basedOn w:val="Normal"/>
    <w:link w:val="Bodytext20"/>
    <w:pPr>
      <w:shd w:val="clear" w:color="auto" w:fill="FFFFFF"/>
      <w:spacing w:line="0" w:lineRule="atLeast"/>
      <w:jc w:val="both"/>
    </w:pPr>
    <w:rPr>
      <w:rFonts w:ascii="Times New Roman" w:eastAsia="Times New Roman" w:hAnsi="Times New Roman" w:cs="Times New Roman"/>
      <w:b/>
      <w:bCs/>
      <w:sz w:val="26"/>
      <w:szCs w:val="26"/>
    </w:rPr>
  </w:style>
  <w:style w:type="paragraph" w:customStyle="1" w:styleId="Bodytext31">
    <w:name w:val="Body text (3)"/>
    <w:basedOn w:val="Normal"/>
    <w:link w:val="Bodytext30"/>
    <w:pPr>
      <w:shd w:val="clear" w:color="auto" w:fill="FFFFFF"/>
      <w:spacing w:after="180" w:line="0" w:lineRule="atLeast"/>
      <w:jc w:val="both"/>
    </w:pPr>
    <w:rPr>
      <w:rFonts w:ascii="Times New Roman" w:eastAsia="Times New Roman" w:hAnsi="Times New Roman" w:cs="Times New Roman"/>
      <w:b/>
      <w:bCs/>
      <w:i/>
      <w:iCs/>
      <w:spacing w:val="-20"/>
    </w:rPr>
  </w:style>
  <w:style w:type="paragraph" w:customStyle="1" w:styleId="Bodytext40">
    <w:name w:val="Body text (4)"/>
    <w:basedOn w:val="Normal"/>
    <w:link w:val="Bodytext4"/>
    <w:pPr>
      <w:shd w:val="clear" w:color="auto" w:fill="FFFFFF"/>
      <w:spacing w:before="180" w:after="540" w:line="0" w:lineRule="atLeast"/>
    </w:pPr>
    <w:rPr>
      <w:rFonts w:ascii="Times New Roman" w:eastAsia="Times New Roman" w:hAnsi="Times New Roman" w:cs="Times New Roman"/>
      <w:spacing w:val="-10"/>
      <w:sz w:val="26"/>
      <w:szCs w:val="26"/>
    </w:rPr>
  </w:style>
  <w:style w:type="paragraph" w:customStyle="1" w:styleId="Bodytext51">
    <w:name w:val="Body text (5)"/>
    <w:basedOn w:val="Normal"/>
    <w:link w:val="Bodytext50"/>
    <w:pPr>
      <w:shd w:val="clear" w:color="auto" w:fill="FFFFFF"/>
      <w:spacing w:before="540" w:line="341" w:lineRule="exact"/>
      <w:jc w:val="center"/>
    </w:pPr>
    <w:rPr>
      <w:rFonts w:ascii="Times New Roman" w:eastAsia="Times New Roman" w:hAnsi="Times New Roman" w:cs="Times New Roman"/>
      <w:b/>
      <w:bCs/>
      <w:spacing w:val="-10"/>
      <w:sz w:val="27"/>
      <w:szCs w:val="27"/>
    </w:rPr>
  </w:style>
  <w:style w:type="paragraph" w:customStyle="1" w:styleId="Heading30">
    <w:name w:val="Heading #3"/>
    <w:basedOn w:val="Normal"/>
    <w:link w:val="Heading3"/>
    <w:pPr>
      <w:shd w:val="clear" w:color="auto" w:fill="FFFFFF"/>
      <w:spacing w:line="413" w:lineRule="exact"/>
      <w:ind w:firstLine="540"/>
      <w:jc w:val="both"/>
      <w:outlineLvl w:val="2"/>
    </w:pPr>
    <w:rPr>
      <w:rFonts w:ascii="Times New Roman" w:eastAsia="Times New Roman" w:hAnsi="Times New Roman" w:cs="Times New Roman"/>
      <w:b/>
      <w:bCs/>
      <w:sz w:val="26"/>
      <w:szCs w:val="26"/>
    </w:rPr>
  </w:style>
  <w:style w:type="paragraph" w:customStyle="1" w:styleId="Bodytext60">
    <w:name w:val="Body text (6)"/>
    <w:basedOn w:val="Normal"/>
    <w:link w:val="Bodytext6"/>
    <w:pPr>
      <w:shd w:val="clear" w:color="auto" w:fill="FFFFFF"/>
      <w:spacing w:line="413" w:lineRule="exact"/>
      <w:jc w:val="center"/>
    </w:pPr>
    <w:rPr>
      <w:rFonts w:ascii="Times New Roman" w:eastAsia="Times New Roman" w:hAnsi="Times New Roman" w:cs="Times New Roman"/>
      <w:sz w:val="27"/>
      <w:szCs w:val="27"/>
    </w:rPr>
  </w:style>
  <w:style w:type="paragraph" w:customStyle="1" w:styleId="Headerorfooter0">
    <w:name w:val="Header or footer"/>
    <w:basedOn w:val="Normal"/>
    <w:link w:val="Headerorfooter"/>
    <w:pPr>
      <w:shd w:val="clear" w:color="auto" w:fill="FFFFFF"/>
      <w:spacing w:line="0" w:lineRule="atLeast"/>
      <w:jc w:val="center"/>
    </w:pPr>
    <w:rPr>
      <w:rFonts w:ascii="Times New Roman" w:eastAsia="Times New Roman" w:hAnsi="Times New Roman" w:cs="Times New Roman"/>
      <w:sz w:val="27"/>
      <w:szCs w:val="27"/>
    </w:rPr>
  </w:style>
  <w:style w:type="paragraph" w:customStyle="1" w:styleId="Heading20">
    <w:name w:val="Heading #2"/>
    <w:basedOn w:val="Normal"/>
    <w:link w:val="Heading2"/>
    <w:pPr>
      <w:shd w:val="clear" w:color="auto" w:fill="FFFFFF"/>
      <w:spacing w:line="379" w:lineRule="exact"/>
      <w:ind w:firstLine="540"/>
      <w:jc w:val="both"/>
      <w:outlineLvl w:val="1"/>
    </w:pPr>
    <w:rPr>
      <w:rFonts w:ascii="Times New Roman" w:eastAsia="Times New Roman" w:hAnsi="Times New Roman" w:cs="Times New Roman"/>
      <w:b/>
      <w:bCs/>
      <w:sz w:val="26"/>
      <w:szCs w:val="26"/>
    </w:rPr>
  </w:style>
  <w:style w:type="paragraph" w:customStyle="1" w:styleId="Heading10">
    <w:name w:val="Heading #1"/>
    <w:basedOn w:val="Normal"/>
    <w:link w:val="Heading1"/>
    <w:pPr>
      <w:shd w:val="clear" w:color="auto" w:fill="FFFFFF"/>
      <w:spacing w:line="274" w:lineRule="exact"/>
      <w:jc w:val="both"/>
      <w:outlineLvl w:val="0"/>
    </w:pPr>
    <w:rPr>
      <w:rFonts w:ascii="Times New Roman" w:eastAsia="Times New Roman" w:hAnsi="Times New Roman" w:cs="Times New Roman"/>
      <w:b/>
      <w:bCs/>
      <w:sz w:val="22"/>
      <w:szCs w:val="22"/>
    </w:rPr>
  </w:style>
  <w:style w:type="paragraph" w:customStyle="1" w:styleId="Bodytext70">
    <w:name w:val="Body text (7)"/>
    <w:basedOn w:val="Normal"/>
    <w:link w:val="Bodytext7"/>
    <w:pPr>
      <w:shd w:val="clear" w:color="auto" w:fill="FFFFFF"/>
      <w:spacing w:line="274" w:lineRule="exact"/>
      <w:jc w:val="both"/>
    </w:pPr>
    <w:rPr>
      <w:rFonts w:ascii="Times New Roman" w:eastAsia="Times New Roman" w:hAnsi="Times New Roman" w:cs="Times New Roman"/>
      <w:sz w:val="22"/>
      <w:szCs w:val="22"/>
    </w:rPr>
  </w:style>
  <w:style w:type="paragraph" w:customStyle="1" w:styleId="Bodytext80">
    <w:name w:val="Body text (8)"/>
    <w:basedOn w:val="Normal"/>
    <w:link w:val="Bodytext8"/>
    <w:pPr>
      <w:shd w:val="clear" w:color="auto" w:fill="FFFFFF"/>
      <w:spacing w:line="274" w:lineRule="exact"/>
      <w:jc w:val="both"/>
    </w:pPr>
    <w:rPr>
      <w:rFonts w:ascii="Times New Roman" w:eastAsia="Times New Roman" w:hAnsi="Times New Roman" w:cs="Times New Roman"/>
      <w:spacing w:val="-10"/>
      <w:sz w:val="22"/>
      <w:szCs w:val="22"/>
    </w:rPr>
  </w:style>
  <w:style w:type="paragraph" w:customStyle="1" w:styleId="Bodytext90">
    <w:name w:val="Body text (9)"/>
    <w:basedOn w:val="Normal"/>
    <w:link w:val="Bodytext9"/>
    <w:pPr>
      <w:shd w:val="clear" w:color="auto" w:fill="FFFFFF"/>
      <w:spacing w:line="274" w:lineRule="exact"/>
      <w:jc w:val="both"/>
    </w:pPr>
    <w:rPr>
      <w:rFonts w:ascii="Times New Roman" w:eastAsia="Times New Roman" w:hAnsi="Times New Roman" w:cs="Times New Roman"/>
      <w:b/>
      <w:bCs/>
      <w:spacing w:val="-10"/>
      <w:sz w:val="22"/>
      <w:szCs w:val="22"/>
    </w:rPr>
  </w:style>
  <w:style w:type="paragraph" w:customStyle="1" w:styleId="Bodytext100">
    <w:name w:val="Body text (10)"/>
    <w:basedOn w:val="Normal"/>
    <w:link w:val="Bodytext10"/>
    <w:pPr>
      <w:shd w:val="clear" w:color="auto" w:fill="FFFFFF"/>
      <w:spacing w:before="900" w:after="600" w:line="0" w:lineRule="atLeast"/>
      <w:jc w:val="both"/>
    </w:pPr>
    <w:rPr>
      <w:rFonts w:ascii="Times New Roman" w:eastAsia="Times New Roman" w:hAnsi="Times New Roman" w:cs="Times New Roman"/>
      <w:i/>
      <w:iCs/>
      <w:sz w:val="26"/>
      <w:szCs w:val="26"/>
    </w:rPr>
  </w:style>
  <w:style w:type="paragraph" w:customStyle="1" w:styleId="Bodytext110">
    <w:name w:val="Body text (11)"/>
    <w:basedOn w:val="Normal"/>
    <w:link w:val="Bodytext11"/>
    <w:pPr>
      <w:shd w:val="clear" w:color="auto" w:fill="FFFFFF"/>
      <w:spacing w:before="480" w:after="60" w:line="0" w:lineRule="atLeast"/>
      <w:jc w:val="right"/>
    </w:pPr>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9A6A13"/>
    <w:pPr>
      <w:tabs>
        <w:tab w:val="center" w:pos="4680"/>
        <w:tab w:val="right" w:pos="9360"/>
      </w:tabs>
    </w:pPr>
  </w:style>
  <w:style w:type="character" w:customStyle="1" w:styleId="HeaderChar">
    <w:name w:val="Header Char"/>
    <w:basedOn w:val="DefaultParagraphFont"/>
    <w:link w:val="Header"/>
    <w:uiPriority w:val="99"/>
    <w:rsid w:val="009A6A13"/>
    <w:rPr>
      <w:color w:val="000000"/>
    </w:rPr>
  </w:style>
  <w:style w:type="paragraph" w:styleId="Footer">
    <w:name w:val="footer"/>
    <w:basedOn w:val="Normal"/>
    <w:link w:val="FooterChar"/>
    <w:uiPriority w:val="99"/>
    <w:unhideWhenUsed/>
    <w:rsid w:val="009A6A13"/>
    <w:pPr>
      <w:tabs>
        <w:tab w:val="center" w:pos="4680"/>
        <w:tab w:val="right" w:pos="9360"/>
      </w:tabs>
    </w:pPr>
  </w:style>
  <w:style w:type="character" w:customStyle="1" w:styleId="FooterChar">
    <w:name w:val="Footer Char"/>
    <w:basedOn w:val="DefaultParagraphFont"/>
    <w:link w:val="Footer"/>
    <w:uiPriority w:val="99"/>
    <w:rsid w:val="009A6A1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annam</cp:lastModifiedBy>
  <cp:revision>101</cp:revision>
  <dcterms:created xsi:type="dcterms:W3CDTF">2019-01-22T07:11:00Z</dcterms:created>
  <dcterms:modified xsi:type="dcterms:W3CDTF">2019-01-31T02:32:00Z</dcterms:modified>
</cp:coreProperties>
</file>